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943"/>
        <w:gridCol w:w="1080"/>
        <w:gridCol w:w="1080"/>
        <w:gridCol w:w="1440"/>
        <w:gridCol w:w="3780"/>
      </w:tblGrid>
      <w:tr w:rsidR="00FA1C2A" w:rsidRPr="004E49BA" w14:paraId="0D2E8E45" w14:textId="77777777" w:rsidTr="00420509">
        <w:trPr>
          <w:trHeight w:val="602"/>
        </w:trPr>
        <w:tc>
          <w:tcPr>
            <w:tcW w:w="2943" w:type="dxa"/>
            <w:shd w:val="clear" w:color="auto" w:fill="DBE5F1"/>
            <w:vAlign w:val="center"/>
          </w:tcPr>
          <w:p w14:paraId="0D2E8E43" w14:textId="77777777" w:rsidR="00546A90" w:rsidRPr="004E49BA" w:rsidRDefault="00AE13C3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4E49BA">
              <w:rPr>
                <w:rFonts w:ascii="Calibri" w:hAnsi="Calibri"/>
                <w:bCs/>
                <w:sz w:val="22"/>
                <w:szCs w:val="22"/>
                <w:lang w:val="en-NZ"/>
              </w:rPr>
              <w:t xml:space="preserve">Service Contract </w:t>
            </w:r>
            <w:r w:rsidR="00583FD8" w:rsidRPr="004E49BA">
              <w:rPr>
                <w:rFonts w:ascii="Calibri" w:hAnsi="Calibri"/>
                <w:bCs/>
                <w:sz w:val="22"/>
                <w:szCs w:val="22"/>
                <w:lang w:val="en-NZ"/>
              </w:rPr>
              <w:t>number</w:t>
            </w:r>
          </w:p>
        </w:tc>
        <w:tc>
          <w:tcPr>
            <w:tcW w:w="7380" w:type="dxa"/>
            <w:gridSpan w:val="4"/>
            <w:vAlign w:val="center"/>
          </w:tcPr>
          <w:p w14:paraId="0D2E8E44" w14:textId="77777777" w:rsidR="00FA1C2A" w:rsidRPr="004E49BA" w:rsidRDefault="00FA1C2A" w:rsidP="008473B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E13C3" w:rsidRPr="004E49BA" w14:paraId="0D2E8E48" w14:textId="77777777" w:rsidTr="00420509">
        <w:trPr>
          <w:trHeight w:val="451"/>
        </w:trPr>
        <w:tc>
          <w:tcPr>
            <w:tcW w:w="2943" w:type="dxa"/>
            <w:shd w:val="clear" w:color="auto" w:fill="DBE5F1"/>
            <w:vAlign w:val="center"/>
          </w:tcPr>
          <w:p w14:paraId="0D2E8E46" w14:textId="77777777" w:rsidR="00AE13C3" w:rsidRPr="004E49BA" w:rsidRDefault="00AE13C3" w:rsidP="00583FD8">
            <w:pPr>
              <w:rPr>
                <w:rFonts w:ascii="Calibri" w:hAnsi="Calibri"/>
                <w:bCs/>
                <w:sz w:val="22"/>
                <w:szCs w:val="22"/>
                <w:lang w:val="en-NZ"/>
              </w:rPr>
            </w:pPr>
            <w:r w:rsidRPr="004E49BA">
              <w:rPr>
                <w:rFonts w:ascii="Calibri" w:hAnsi="Calibri"/>
                <w:bCs/>
                <w:sz w:val="22"/>
                <w:szCs w:val="22"/>
                <w:lang w:val="en-NZ"/>
              </w:rPr>
              <w:t>Title of the Contract</w:t>
            </w:r>
          </w:p>
        </w:tc>
        <w:tc>
          <w:tcPr>
            <w:tcW w:w="7380" w:type="dxa"/>
            <w:gridSpan w:val="4"/>
            <w:vAlign w:val="center"/>
          </w:tcPr>
          <w:p w14:paraId="0D2E8E47" w14:textId="77777777" w:rsidR="00AE13C3" w:rsidRPr="004E49BA" w:rsidRDefault="00AE13C3" w:rsidP="00F922E0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E13C3" w:rsidRPr="004E49BA" w14:paraId="0D2E8E4B" w14:textId="77777777" w:rsidTr="00420509">
        <w:trPr>
          <w:trHeight w:val="519"/>
        </w:trPr>
        <w:tc>
          <w:tcPr>
            <w:tcW w:w="2943" w:type="dxa"/>
            <w:shd w:val="clear" w:color="auto" w:fill="DBE5F1"/>
            <w:vAlign w:val="center"/>
          </w:tcPr>
          <w:p w14:paraId="0D2E8E49" w14:textId="77777777" w:rsidR="00AE13C3" w:rsidRPr="004E49BA" w:rsidRDefault="004E49BA" w:rsidP="00583FD8">
            <w:pPr>
              <w:rPr>
                <w:rFonts w:ascii="Calibri" w:hAnsi="Calibri"/>
                <w:bCs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NZ"/>
              </w:rPr>
              <w:t>Contractor</w:t>
            </w:r>
            <w:r w:rsidR="00AE13C3" w:rsidRPr="004E49BA">
              <w:rPr>
                <w:rFonts w:ascii="Calibri" w:hAnsi="Calibri"/>
                <w:bCs/>
                <w:sz w:val="22"/>
                <w:szCs w:val="22"/>
                <w:lang w:val="en-NZ"/>
              </w:rPr>
              <w:t xml:space="preserve">, address </w:t>
            </w:r>
          </w:p>
        </w:tc>
        <w:tc>
          <w:tcPr>
            <w:tcW w:w="7380" w:type="dxa"/>
            <w:gridSpan w:val="4"/>
            <w:vAlign w:val="center"/>
          </w:tcPr>
          <w:p w14:paraId="0D2E8E4A" w14:textId="77777777" w:rsidR="00AE13C3" w:rsidRPr="004E49BA" w:rsidRDefault="00AE13C3" w:rsidP="00F922E0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46A90" w:rsidRPr="004E49BA" w14:paraId="0D2E8E4E" w14:textId="77777777" w:rsidTr="00420509">
        <w:trPr>
          <w:trHeight w:val="465"/>
        </w:trPr>
        <w:tc>
          <w:tcPr>
            <w:tcW w:w="2943" w:type="dxa"/>
            <w:shd w:val="clear" w:color="auto" w:fill="DBE5F1"/>
            <w:vAlign w:val="center"/>
          </w:tcPr>
          <w:p w14:paraId="0D2E8E4C" w14:textId="77777777" w:rsidR="00546A90" w:rsidRPr="004E49BA" w:rsidRDefault="00546A90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Total eligible </w:t>
            </w:r>
            <w:r w:rsidR="00AE13C3" w:rsidRPr="004E49BA">
              <w:rPr>
                <w:rFonts w:ascii="Calibri" w:hAnsi="Calibri"/>
                <w:sz w:val="22"/>
                <w:szCs w:val="22"/>
                <w:lang w:val="en-US"/>
              </w:rPr>
              <w:t>Contract</w:t>
            </w: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 budget</w:t>
            </w:r>
          </w:p>
        </w:tc>
        <w:tc>
          <w:tcPr>
            <w:tcW w:w="7380" w:type="dxa"/>
            <w:gridSpan w:val="4"/>
            <w:vAlign w:val="center"/>
          </w:tcPr>
          <w:p w14:paraId="0D2E8E4D" w14:textId="77777777" w:rsidR="00546A90" w:rsidRPr="004E49BA" w:rsidRDefault="00546A90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46A90" w:rsidRPr="004E49BA" w14:paraId="0D2E8E51" w14:textId="77777777" w:rsidTr="00420509">
        <w:trPr>
          <w:trHeight w:val="521"/>
        </w:trPr>
        <w:tc>
          <w:tcPr>
            <w:tcW w:w="2943" w:type="dxa"/>
            <w:shd w:val="clear" w:color="auto" w:fill="DBE5F1"/>
            <w:vAlign w:val="center"/>
          </w:tcPr>
          <w:p w14:paraId="0D2E8E4F" w14:textId="77777777" w:rsidR="00546A90" w:rsidRPr="004E49BA" w:rsidRDefault="004E49BA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EN</w:t>
            </w:r>
            <w:r w:rsidR="00410228" w:rsidRPr="004E49BA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="00546A90"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 grant</w:t>
            </w:r>
            <w:r w:rsidR="00AE13C3"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 (in EUR)</w:t>
            </w:r>
          </w:p>
        </w:tc>
        <w:tc>
          <w:tcPr>
            <w:tcW w:w="7380" w:type="dxa"/>
            <w:gridSpan w:val="4"/>
            <w:vAlign w:val="center"/>
          </w:tcPr>
          <w:p w14:paraId="0D2E8E50" w14:textId="77777777" w:rsidR="00546A90" w:rsidRPr="004E49BA" w:rsidRDefault="00546A90" w:rsidP="000749A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A1C2A" w:rsidRPr="004E49BA" w14:paraId="0D2E8E54" w14:textId="77777777" w:rsidTr="00420509">
        <w:trPr>
          <w:trHeight w:val="407"/>
        </w:trPr>
        <w:tc>
          <w:tcPr>
            <w:tcW w:w="2943" w:type="dxa"/>
            <w:shd w:val="clear" w:color="auto" w:fill="DBE5F1"/>
            <w:vAlign w:val="center"/>
          </w:tcPr>
          <w:p w14:paraId="0D2E8E52" w14:textId="77777777" w:rsidR="00FA1C2A" w:rsidRPr="004E49BA" w:rsidRDefault="004E49BA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EN</w:t>
            </w:r>
            <w:r w:rsidR="00410228" w:rsidRPr="004E49BA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="00546A90"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 grant</w:t>
            </w:r>
            <w:r w:rsidR="00AE13C3"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 (in %)</w:t>
            </w:r>
          </w:p>
        </w:tc>
        <w:tc>
          <w:tcPr>
            <w:tcW w:w="7380" w:type="dxa"/>
            <w:gridSpan w:val="4"/>
            <w:vAlign w:val="center"/>
          </w:tcPr>
          <w:p w14:paraId="0D2E8E53" w14:textId="77777777" w:rsidR="00FA1C2A" w:rsidRPr="004E49BA" w:rsidRDefault="00FA1C2A" w:rsidP="00112119">
            <w:pPr>
              <w:tabs>
                <w:tab w:val="left" w:pos="2205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A1C2A" w:rsidRPr="004E49BA" w14:paraId="0D2E8E57" w14:textId="77777777" w:rsidTr="00420509">
        <w:trPr>
          <w:trHeight w:val="494"/>
        </w:trPr>
        <w:tc>
          <w:tcPr>
            <w:tcW w:w="2943" w:type="dxa"/>
            <w:shd w:val="clear" w:color="auto" w:fill="DBE5F1"/>
            <w:vAlign w:val="center"/>
          </w:tcPr>
          <w:p w14:paraId="0D2E8E55" w14:textId="77777777" w:rsidR="00546A90" w:rsidRPr="004E49BA" w:rsidRDefault="00AE13C3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Tasks implementation </w:t>
            </w:r>
            <w:r w:rsidR="00546A90" w:rsidRPr="004E49BA">
              <w:rPr>
                <w:rFonts w:ascii="Calibri" w:hAnsi="Calibri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7380" w:type="dxa"/>
            <w:gridSpan w:val="4"/>
            <w:vAlign w:val="center"/>
          </w:tcPr>
          <w:p w14:paraId="0D2E8E56" w14:textId="77777777" w:rsidR="00FA1C2A" w:rsidRPr="004E49BA" w:rsidRDefault="00FA1C2A" w:rsidP="000749A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46A90" w:rsidRPr="004E49BA" w14:paraId="0D2E8E5A" w14:textId="77777777" w:rsidTr="00420509">
        <w:trPr>
          <w:trHeight w:val="531"/>
        </w:trPr>
        <w:tc>
          <w:tcPr>
            <w:tcW w:w="2943" w:type="dxa"/>
            <w:shd w:val="clear" w:color="auto" w:fill="DBE5F1"/>
            <w:vAlign w:val="center"/>
          </w:tcPr>
          <w:p w14:paraId="0D2E8E58" w14:textId="77777777" w:rsidR="00546A90" w:rsidRPr="004E49BA" w:rsidRDefault="00AE13C3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Tasks implementation</w:t>
            </w:r>
            <w:r w:rsidR="00546A90"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870218" w:rsidRPr="004E49BA">
              <w:rPr>
                <w:rFonts w:ascii="Calibri" w:hAnsi="Calibri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7380" w:type="dxa"/>
            <w:gridSpan w:val="4"/>
            <w:vAlign w:val="center"/>
          </w:tcPr>
          <w:p w14:paraId="0D2E8E59" w14:textId="77777777" w:rsidR="00546A90" w:rsidRPr="004E49BA" w:rsidRDefault="00546A90" w:rsidP="000749A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46A90" w:rsidRPr="004E49BA" w14:paraId="0D2E8E5D" w14:textId="77777777" w:rsidTr="00420509">
        <w:tc>
          <w:tcPr>
            <w:tcW w:w="2943" w:type="dxa"/>
            <w:shd w:val="clear" w:color="auto" w:fill="DBE5F1"/>
            <w:vAlign w:val="center"/>
          </w:tcPr>
          <w:p w14:paraId="0D2E8E5B" w14:textId="77777777" w:rsidR="00546A90" w:rsidRPr="004E49BA" w:rsidRDefault="00546A90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Last report received </w:t>
            </w:r>
            <w:r w:rsidR="00AE13C3" w:rsidRPr="004E49BA">
              <w:rPr>
                <w:rFonts w:ascii="Calibri" w:hAnsi="Calibri"/>
                <w:sz w:val="22"/>
                <w:szCs w:val="22"/>
                <w:lang w:val="en-US"/>
              </w:rPr>
              <w:t>by</w:t>
            </w:r>
            <w:r w:rsidR="00420509">
              <w:rPr>
                <w:rFonts w:ascii="Calibri" w:hAnsi="Calibri"/>
                <w:sz w:val="22"/>
                <w:szCs w:val="22"/>
                <w:lang w:val="en-US"/>
              </w:rPr>
              <w:t xml:space="preserve"> the </w:t>
            </w: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JTS</w:t>
            </w:r>
            <w:r w:rsidR="00870218" w:rsidRPr="004E49BA">
              <w:rPr>
                <w:rFonts w:ascii="Calibri" w:hAnsi="Calibri"/>
                <w:sz w:val="22"/>
                <w:szCs w:val="22"/>
                <w:lang w:val="en-US"/>
              </w:rPr>
              <w:t xml:space="preserve"> (date / reporting period / if checked – approved or not and when)</w:t>
            </w:r>
          </w:p>
        </w:tc>
        <w:tc>
          <w:tcPr>
            <w:tcW w:w="7380" w:type="dxa"/>
            <w:gridSpan w:val="4"/>
          </w:tcPr>
          <w:p w14:paraId="0D2E8E5C" w14:textId="77777777" w:rsidR="00546A90" w:rsidRPr="004E49BA" w:rsidRDefault="00546A90" w:rsidP="008473B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46A90" w:rsidRPr="004E49BA" w14:paraId="0D2E8E63" w14:textId="77777777" w:rsidTr="00420509">
        <w:tc>
          <w:tcPr>
            <w:tcW w:w="2943" w:type="dxa"/>
            <w:shd w:val="clear" w:color="auto" w:fill="DBE5F1"/>
            <w:vAlign w:val="center"/>
          </w:tcPr>
          <w:p w14:paraId="0D2E8E5E" w14:textId="77777777" w:rsidR="00546A90" w:rsidRPr="004E49BA" w:rsidRDefault="00546A90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Reason of visit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0D2E8E5F" w14:textId="77777777" w:rsidR="00546A90" w:rsidRPr="004E49BA" w:rsidRDefault="00546A90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Planned visit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E8E60" w14:textId="77777777" w:rsidR="00546A90" w:rsidRPr="004E49BA" w:rsidRDefault="00546A90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BE5F1"/>
            <w:vAlign w:val="center"/>
          </w:tcPr>
          <w:p w14:paraId="0D2E8E61" w14:textId="77777777" w:rsidR="00546A90" w:rsidRPr="004E49BA" w:rsidRDefault="00546A90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Not planned visit</w:t>
            </w:r>
          </w:p>
        </w:tc>
        <w:tc>
          <w:tcPr>
            <w:tcW w:w="3780" w:type="dxa"/>
            <w:vAlign w:val="center"/>
          </w:tcPr>
          <w:p w14:paraId="0D2E8E62" w14:textId="77777777" w:rsidR="00546A90" w:rsidRPr="004E49BA" w:rsidRDefault="00546A90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46A90" w:rsidRPr="004E49BA" w14:paraId="0D2E8E66" w14:textId="77777777" w:rsidTr="00420509">
        <w:trPr>
          <w:trHeight w:val="479"/>
        </w:trPr>
        <w:tc>
          <w:tcPr>
            <w:tcW w:w="2943" w:type="dxa"/>
            <w:shd w:val="clear" w:color="auto" w:fill="DBE5F1"/>
            <w:vAlign w:val="center"/>
          </w:tcPr>
          <w:p w14:paraId="0D2E8E64" w14:textId="77777777" w:rsidR="00546A90" w:rsidRPr="004E49BA" w:rsidRDefault="00546A90" w:rsidP="00583FD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E49BA">
              <w:rPr>
                <w:rFonts w:ascii="Calibri" w:hAnsi="Calibri"/>
                <w:sz w:val="22"/>
                <w:szCs w:val="22"/>
                <w:lang w:val="en-US"/>
              </w:rPr>
              <w:t>Date of visit</w:t>
            </w:r>
          </w:p>
        </w:tc>
        <w:tc>
          <w:tcPr>
            <w:tcW w:w="7380" w:type="dxa"/>
            <w:gridSpan w:val="4"/>
            <w:vAlign w:val="center"/>
          </w:tcPr>
          <w:p w14:paraId="0D2E8E65" w14:textId="77777777" w:rsidR="00546A90" w:rsidRPr="004E49BA" w:rsidRDefault="00546A90" w:rsidP="008473B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D2E8E67" w14:textId="77777777" w:rsidR="00546A90" w:rsidRPr="004E49BA" w:rsidRDefault="00546A90">
      <w:pPr>
        <w:rPr>
          <w:rFonts w:ascii="Calibri" w:hAnsi="Calibri"/>
          <w:lang w:val="en-US"/>
        </w:rPr>
      </w:pPr>
    </w:p>
    <w:p w14:paraId="0D2E8E68" w14:textId="77777777" w:rsidR="00AA5C87" w:rsidRPr="004E49BA" w:rsidRDefault="00BC4DE9">
      <w:pPr>
        <w:rPr>
          <w:rFonts w:ascii="Calibri" w:hAnsi="Calibri"/>
          <w:i/>
          <w:lang w:val="en-US"/>
        </w:rPr>
      </w:pPr>
      <w:r w:rsidRPr="004E49BA">
        <w:rPr>
          <w:rFonts w:ascii="Calibri" w:hAnsi="Calibri"/>
          <w:b/>
          <w:caps/>
          <w:lang w:val="en-US"/>
        </w:rPr>
        <w:t>PARTICIPANTS: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808"/>
        <w:gridCol w:w="3523"/>
        <w:gridCol w:w="3857"/>
      </w:tblGrid>
      <w:tr w:rsidR="00546A90" w:rsidRPr="00720DF5" w14:paraId="0D2E8E6C" w14:textId="77777777" w:rsidTr="00420509">
        <w:trPr>
          <w:trHeight w:val="53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D2E8E69" w14:textId="77777777" w:rsidR="00546A90" w:rsidRPr="00720DF5" w:rsidRDefault="00546A90" w:rsidP="0042050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20DF5">
              <w:rPr>
                <w:rFonts w:ascii="Calibri" w:hAnsi="Calibri"/>
                <w:sz w:val="22"/>
                <w:szCs w:val="22"/>
                <w:lang w:val="en-US"/>
              </w:rPr>
              <w:t>Institution, position</w:t>
            </w:r>
          </w:p>
        </w:tc>
        <w:tc>
          <w:tcPr>
            <w:tcW w:w="3523" w:type="dxa"/>
            <w:shd w:val="clear" w:color="auto" w:fill="DBE5F1"/>
            <w:vAlign w:val="center"/>
          </w:tcPr>
          <w:p w14:paraId="0D2E8E6A" w14:textId="77777777" w:rsidR="00546A90" w:rsidRPr="00720DF5" w:rsidRDefault="00546A90" w:rsidP="0042050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20DF5">
              <w:rPr>
                <w:rFonts w:ascii="Calibri" w:hAnsi="Calibri"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3857" w:type="dxa"/>
            <w:shd w:val="clear" w:color="auto" w:fill="DBE5F1"/>
            <w:vAlign w:val="center"/>
          </w:tcPr>
          <w:p w14:paraId="0D2E8E6B" w14:textId="77777777" w:rsidR="00546A90" w:rsidRPr="00720DF5" w:rsidRDefault="00546A90" w:rsidP="0042050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20DF5">
              <w:rPr>
                <w:rFonts w:ascii="Calibri" w:hAnsi="Calibri"/>
                <w:sz w:val="22"/>
                <w:szCs w:val="22"/>
                <w:lang w:val="en-US"/>
              </w:rPr>
              <w:t>Signature</w:t>
            </w:r>
          </w:p>
        </w:tc>
      </w:tr>
      <w:tr w:rsidR="00546A90" w:rsidRPr="00720DF5" w14:paraId="0D2E8E70" w14:textId="77777777" w:rsidTr="00420509">
        <w:trPr>
          <w:trHeight w:val="518"/>
        </w:trPr>
        <w:tc>
          <w:tcPr>
            <w:tcW w:w="2808" w:type="dxa"/>
            <w:shd w:val="clear" w:color="auto" w:fill="DBE5F1"/>
            <w:vAlign w:val="center"/>
          </w:tcPr>
          <w:p w14:paraId="0D2E8E6D" w14:textId="77777777" w:rsidR="00546A90" w:rsidRPr="00720DF5" w:rsidRDefault="00546A90" w:rsidP="00275EC6">
            <w:pPr>
              <w:spacing w:before="120" w:after="120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D2E8E6E" w14:textId="77777777" w:rsidR="00546A90" w:rsidRPr="00720DF5" w:rsidRDefault="00546A90" w:rsidP="00275EC6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D2E8E6F" w14:textId="77777777" w:rsidR="00546A90" w:rsidRPr="00720DF5" w:rsidRDefault="00546A90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46A90" w:rsidRPr="00720DF5" w14:paraId="0D2E8E74" w14:textId="77777777" w:rsidTr="00420509">
        <w:tc>
          <w:tcPr>
            <w:tcW w:w="2808" w:type="dxa"/>
            <w:shd w:val="clear" w:color="auto" w:fill="DBE5F1"/>
            <w:vAlign w:val="center"/>
          </w:tcPr>
          <w:p w14:paraId="0D2E8E71" w14:textId="77777777" w:rsidR="00546A90" w:rsidRPr="00720DF5" w:rsidRDefault="00546A90" w:rsidP="00275EC6">
            <w:pPr>
              <w:spacing w:before="120" w:after="120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D2E8E72" w14:textId="77777777" w:rsidR="0076201F" w:rsidRPr="00720DF5" w:rsidRDefault="0076201F" w:rsidP="00275EC6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D2E8E73" w14:textId="77777777" w:rsidR="00546A90" w:rsidRPr="00720DF5" w:rsidRDefault="00546A90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C6093" w:rsidRPr="00720DF5" w14:paraId="0D2E8E78" w14:textId="77777777" w:rsidTr="00420509">
        <w:tc>
          <w:tcPr>
            <w:tcW w:w="2808" w:type="dxa"/>
            <w:shd w:val="clear" w:color="auto" w:fill="DBE5F1"/>
            <w:vAlign w:val="center"/>
          </w:tcPr>
          <w:p w14:paraId="0D2E8E75" w14:textId="77777777" w:rsidR="005C6093" w:rsidRPr="00720DF5" w:rsidRDefault="005C6093" w:rsidP="004E49BA">
            <w:pPr>
              <w:spacing w:before="120" w:after="120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D2E8E76" w14:textId="77777777" w:rsidR="005C6093" w:rsidRPr="00720DF5" w:rsidRDefault="005C6093" w:rsidP="00275EC6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D2E8E77" w14:textId="77777777" w:rsidR="005C6093" w:rsidRPr="00720DF5" w:rsidRDefault="005C6093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C6093" w:rsidRPr="00720DF5" w14:paraId="0D2E8E7C" w14:textId="77777777" w:rsidTr="00420509">
        <w:tc>
          <w:tcPr>
            <w:tcW w:w="2808" w:type="dxa"/>
            <w:shd w:val="clear" w:color="auto" w:fill="DBE5F1"/>
            <w:vAlign w:val="center"/>
          </w:tcPr>
          <w:p w14:paraId="0D2E8E79" w14:textId="77777777" w:rsidR="005C6093" w:rsidRPr="00720DF5" w:rsidRDefault="005C6093" w:rsidP="004E49BA">
            <w:pPr>
              <w:spacing w:before="120" w:after="120"/>
              <w:rPr>
                <w:rFonts w:ascii="Calibri" w:hAnsi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D2E8E7A" w14:textId="77777777" w:rsidR="005C6093" w:rsidRPr="00720DF5" w:rsidRDefault="005C6093" w:rsidP="00275EC6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D2E8E7B" w14:textId="77777777" w:rsidR="005C6093" w:rsidRPr="00720DF5" w:rsidRDefault="005C6093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C6093" w:rsidRPr="00720DF5" w14:paraId="0D2E8E80" w14:textId="77777777" w:rsidTr="00420509">
        <w:tc>
          <w:tcPr>
            <w:tcW w:w="2808" w:type="dxa"/>
            <w:shd w:val="clear" w:color="auto" w:fill="DBE5F1"/>
            <w:vAlign w:val="center"/>
          </w:tcPr>
          <w:p w14:paraId="0D2E8E7D" w14:textId="77777777" w:rsidR="005C6093" w:rsidRPr="00720DF5" w:rsidRDefault="005C6093" w:rsidP="00275EC6">
            <w:pPr>
              <w:spacing w:before="120" w:after="120"/>
              <w:rPr>
                <w:rFonts w:ascii="Calibri" w:hAnsi="Calibri"/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D2E8E7E" w14:textId="77777777" w:rsidR="005C6093" w:rsidRPr="00720DF5" w:rsidRDefault="005C6093" w:rsidP="00275EC6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D2E8E7F" w14:textId="77777777" w:rsidR="005C6093" w:rsidRPr="00720DF5" w:rsidRDefault="005C6093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A2F5B" w:rsidRPr="00720DF5" w14:paraId="0D2E8E84" w14:textId="77777777" w:rsidTr="00420509">
        <w:tc>
          <w:tcPr>
            <w:tcW w:w="2808" w:type="dxa"/>
            <w:shd w:val="clear" w:color="auto" w:fill="DBE5F1"/>
            <w:vAlign w:val="center"/>
          </w:tcPr>
          <w:p w14:paraId="0D2E8E81" w14:textId="77777777" w:rsidR="002A2F5B" w:rsidRPr="00720DF5" w:rsidRDefault="002A2F5B" w:rsidP="00275EC6">
            <w:pPr>
              <w:spacing w:before="120" w:after="120"/>
              <w:rPr>
                <w:rFonts w:ascii="Calibri" w:hAnsi="Calibri"/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0D2E8E82" w14:textId="77777777" w:rsidR="002A2F5B" w:rsidRPr="00720DF5" w:rsidRDefault="002A2F5B" w:rsidP="00275EC6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D2E8E83" w14:textId="77777777" w:rsidR="002A2F5B" w:rsidRPr="00720DF5" w:rsidRDefault="002A2F5B" w:rsidP="0011211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D2E8E85" w14:textId="77777777" w:rsidR="003C3BC7" w:rsidRPr="004E49BA" w:rsidRDefault="003C3BC7">
      <w:pPr>
        <w:ind w:left="360"/>
        <w:rPr>
          <w:rFonts w:ascii="Calibri" w:hAnsi="Calibri"/>
          <w:i/>
          <w:lang w:val="en-US"/>
        </w:rPr>
      </w:pPr>
      <w:r w:rsidRPr="004E49BA">
        <w:rPr>
          <w:rFonts w:ascii="Calibri" w:hAnsi="Calibri"/>
          <w:lang w:val="en-US"/>
        </w:rPr>
        <w:br w:type="page"/>
      </w:r>
      <w:r w:rsidR="00930481" w:rsidRPr="004E49BA">
        <w:rPr>
          <w:rFonts w:ascii="Calibri" w:hAnsi="Calibri"/>
          <w:i/>
          <w:lang w:val="en-US"/>
        </w:rPr>
        <w:lastRenderedPageBreak/>
        <w:t>To be filled during the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91"/>
        <w:gridCol w:w="29"/>
        <w:gridCol w:w="540"/>
        <w:gridCol w:w="120"/>
        <w:gridCol w:w="60"/>
        <w:gridCol w:w="720"/>
        <w:gridCol w:w="360"/>
        <w:gridCol w:w="4089"/>
      </w:tblGrid>
      <w:tr w:rsidR="003C3BC7" w:rsidRPr="00E578D9" w14:paraId="0D2E8E8B" w14:textId="77777777" w:rsidTr="00420509">
        <w:trPr>
          <w:cantSplit/>
          <w:trHeight w:val="55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C6D9F1"/>
          </w:tcPr>
          <w:p w14:paraId="0D2E8E86" w14:textId="77777777" w:rsidR="003C3BC7" w:rsidRPr="00E578D9" w:rsidRDefault="00AB21A9" w:rsidP="00420509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I</w:t>
            </w:r>
            <w:r w:rsidR="003C3BC7"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. Main </w:t>
            </w:r>
            <w:r w:rsidR="005E6DD1"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Contract tasks</w:t>
            </w:r>
            <w:r w:rsidR="003C3BC7"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and results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0D2E8E87" w14:textId="77777777" w:rsidR="003C3BC7" w:rsidRPr="00E578D9" w:rsidRDefault="003C3BC7" w:rsidP="00420509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0D2E8E88" w14:textId="77777777" w:rsidR="003C3BC7" w:rsidRPr="00E578D9" w:rsidRDefault="003C3BC7" w:rsidP="00420509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0D2E8E89" w14:textId="77777777" w:rsidR="003C3BC7" w:rsidRPr="00E578D9" w:rsidRDefault="003C3BC7" w:rsidP="00420509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14:paraId="0D2E8E8A" w14:textId="77777777" w:rsidR="003C3BC7" w:rsidRPr="00E578D9" w:rsidRDefault="003C3BC7" w:rsidP="00420509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4A338A" w:rsidRPr="00E578D9" w14:paraId="0D2E8E91" w14:textId="77777777" w:rsidTr="00420509">
        <w:tc>
          <w:tcPr>
            <w:tcW w:w="3528" w:type="dxa"/>
            <w:shd w:val="clear" w:color="auto" w:fill="DBE5F1"/>
          </w:tcPr>
          <w:p w14:paraId="0D2E8E8C" w14:textId="77777777" w:rsidR="004A338A" w:rsidRPr="00E578D9" w:rsidRDefault="004A338A" w:rsidP="005E6DD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I.1. Implementation of </w:t>
            </w:r>
            <w:r w:rsidR="005E6DD1"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tasks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E8D" w14:textId="77777777" w:rsidR="004A338A" w:rsidRPr="00E578D9" w:rsidRDefault="004A338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  <w:shd w:val="clear" w:color="auto" w:fill="DBE5F1"/>
          </w:tcPr>
          <w:p w14:paraId="0D2E8E8E" w14:textId="77777777" w:rsidR="004A338A" w:rsidRPr="00E578D9" w:rsidRDefault="004A338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  <w:shd w:val="clear" w:color="auto" w:fill="DBE5F1"/>
          </w:tcPr>
          <w:p w14:paraId="0D2E8E8F" w14:textId="77777777" w:rsidR="004A338A" w:rsidRPr="00E578D9" w:rsidRDefault="004A338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E90" w14:textId="77777777" w:rsidR="004A338A" w:rsidRPr="00E578D9" w:rsidRDefault="004A338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C3BC7" w:rsidRPr="00E578D9" w14:paraId="0D2E8E97" w14:textId="77777777">
        <w:tc>
          <w:tcPr>
            <w:tcW w:w="3528" w:type="dxa"/>
          </w:tcPr>
          <w:p w14:paraId="0D2E8E92" w14:textId="77777777" w:rsidR="003C3BC7" w:rsidRPr="00E578D9" w:rsidRDefault="00382BF9" w:rsidP="002F6E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1. </w:t>
            </w:r>
            <w:r w:rsidR="003C3BC7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Are all the activities performed according to the </w:t>
            </w:r>
            <w:r w:rsidR="000774D8" w:rsidRPr="00E578D9">
              <w:rPr>
                <w:rFonts w:ascii="Calibri" w:hAnsi="Calibri"/>
                <w:sz w:val="22"/>
                <w:szCs w:val="22"/>
                <w:lang w:val="en-US"/>
              </w:rPr>
              <w:t>signed Service</w:t>
            </w:r>
            <w:r w:rsidR="005E6DD1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Contract</w:t>
            </w:r>
            <w:r w:rsidR="001F222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(namely to point </w:t>
            </w:r>
            <w:r w:rsidR="002F6E4F" w:rsidRPr="00E578D9">
              <w:rPr>
                <w:rFonts w:ascii="Calibri" w:hAnsi="Calibri"/>
                <w:sz w:val="22"/>
                <w:szCs w:val="22"/>
                <w:lang w:val="en-US"/>
              </w:rPr>
              <w:t>4.2</w:t>
            </w:r>
            <w:r w:rsidR="001F222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of the Terms of Reference)</w:t>
            </w:r>
            <w:r w:rsidR="00E43F5D">
              <w:rPr>
                <w:rFonts w:ascii="Calibri" w:hAnsi="Calibri"/>
                <w:sz w:val="22"/>
                <w:szCs w:val="22"/>
                <w:lang w:val="en-US"/>
              </w:rPr>
              <w:t xml:space="preserve"> and progress report(s)</w:t>
            </w:r>
            <w:r w:rsidR="003C3BC7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720" w:type="dxa"/>
            <w:gridSpan w:val="2"/>
          </w:tcPr>
          <w:p w14:paraId="0D2E8E93" w14:textId="77777777" w:rsidR="003C3BC7" w:rsidRPr="00E578D9" w:rsidRDefault="003C3BC7" w:rsidP="00FF2E6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</w:tcPr>
          <w:p w14:paraId="0D2E8E94" w14:textId="77777777" w:rsidR="003C3BC7" w:rsidRPr="00E578D9" w:rsidRDefault="003C3BC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</w:tcPr>
          <w:p w14:paraId="0D2E8E95" w14:textId="77777777" w:rsidR="003C3BC7" w:rsidRPr="00E578D9" w:rsidRDefault="003C3BC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E96" w14:textId="77777777" w:rsidR="003C3BC7" w:rsidRPr="00E578D9" w:rsidRDefault="003C3BC7" w:rsidP="00CD548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6E4F" w:rsidRPr="00E578D9" w14:paraId="0D2E8E9D" w14:textId="77777777" w:rsidTr="00420509">
        <w:tc>
          <w:tcPr>
            <w:tcW w:w="3528" w:type="dxa"/>
            <w:tcBorders>
              <w:bottom w:val="single" w:sz="4" w:space="0" w:color="auto"/>
            </w:tcBorders>
          </w:tcPr>
          <w:p w14:paraId="0D2E8E98" w14:textId="77777777" w:rsidR="002F6E4F" w:rsidRPr="00E578D9" w:rsidRDefault="002F6E4F" w:rsidP="00FF2E6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2. Are there any deviations of tasks implementation from original planning? (</w:t>
            </w:r>
            <w:r w:rsidRPr="00E578D9">
              <w:rPr>
                <w:rFonts w:ascii="Calibri" w:hAnsi="Calibri"/>
                <w:i/>
                <w:sz w:val="22"/>
                <w:szCs w:val="22"/>
                <w:lang w:val="en-US"/>
              </w:rPr>
              <w:t>please indicate the reasons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)?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D2E8E99" w14:textId="77777777" w:rsidR="002F6E4F" w:rsidRPr="00E578D9" w:rsidRDefault="002F6E4F" w:rsidP="00A5203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0D2E8E9A" w14:textId="77777777" w:rsidR="002F6E4F" w:rsidRPr="00E578D9" w:rsidRDefault="002F6E4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0D2E8E9B" w14:textId="77777777" w:rsidR="002F6E4F" w:rsidRPr="00E578D9" w:rsidRDefault="002F6E4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0D2E8E9C" w14:textId="77777777" w:rsidR="002F6E4F" w:rsidRPr="00E578D9" w:rsidRDefault="008473B8" w:rsidP="00E053F1">
            <w:pPr>
              <w:ind w:left="-7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</w:tr>
      <w:tr w:rsidR="002F6E4F" w:rsidRPr="00E578D9" w14:paraId="0D2E8EA0" w14:textId="77777777" w:rsidTr="00420509">
        <w:tc>
          <w:tcPr>
            <w:tcW w:w="3528" w:type="dxa"/>
            <w:tcBorders>
              <w:bottom w:val="single" w:sz="4" w:space="0" w:color="auto"/>
            </w:tcBorders>
            <w:shd w:val="clear" w:color="auto" w:fill="B8CCE4"/>
          </w:tcPr>
          <w:p w14:paraId="0D2E8E9E" w14:textId="77777777" w:rsidR="002F6E4F" w:rsidRPr="00E578D9" w:rsidRDefault="002F6E4F" w:rsidP="008E43A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Actions to be taken</w:t>
            </w:r>
          </w:p>
        </w:tc>
        <w:tc>
          <w:tcPr>
            <w:tcW w:w="6609" w:type="dxa"/>
            <w:gridSpan w:val="8"/>
            <w:tcBorders>
              <w:bottom w:val="single" w:sz="4" w:space="0" w:color="auto"/>
            </w:tcBorders>
            <w:shd w:val="clear" w:color="auto" w:fill="B8CCE4"/>
          </w:tcPr>
          <w:p w14:paraId="0D2E8E9F" w14:textId="77777777" w:rsidR="002F6E4F" w:rsidRPr="00E578D9" w:rsidRDefault="002F6E4F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</w:tr>
      <w:tr w:rsidR="002F6E4F" w:rsidRPr="00E578D9" w14:paraId="0D2E8EA2" w14:textId="77777777" w:rsidTr="00420509">
        <w:trPr>
          <w:trHeight w:val="702"/>
        </w:trPr>
        <w:tc>
          <w:tcPr>
            <w:tcW w:w="10137" w:type="dxa"/>
            <w:gridSpan w:val="9"/>
            <w:shd w:val="clear" w:color="auto" w:fill="DBE5F1"/>
          </w:tcPr>
          <w:p w14:paraId="0D2E8EA1" w14:textId="77777777" w:rsidR="002F6E4F" w:rsidRPr="00E578D9" w:rsidRDefault="002F6E4F" w:rsidP="00B03B6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I.2. Achievement of planned results (</w:t>
            </w: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to indicate all planned outputs in the </w:t>
            </w:r>
            <w:r w:rsidR="00E578D9"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logical framework (</w:t>
            </w: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LF</w:t>
            </w:r>
            <w:r w:rsidR="00E578D9"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)</w:t>
            </w: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 xml:space="preserve"> and outputs already achieved in comments)</w:t>
            </w:r>
          </w:p>
        </w:tc>
      </w:tr>
      <w:tr w:rsidR="002F6E4F" w:rsidRPr="00E578D9" w14:paraId="0D2E8EA7" w14:textId="77777777" w:rsidTr="00F071D8">
        <w:tc>
          <w:tcPr>
            <w:tcW w:w="3528" w:type="dxa"/>
            <w:shd w:val="clear" w:color="auto" w:fill="C0C0C0"/>
            <w:vAlign w:val="center"/>
          </w:tcPr>
          <w:p w14:paraId="0D2E8EA3" w14:textId="77777777" w:rsidR="002F6E4F" w:rsidRPr="00E578D9" w:rsidRDefault="004E49BA" w:rsidP="00E578D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3. Achievement of i</w:t>
            </w:r>
            <w:r w:rsidR="002F6E4F" w:rsidRPr="00E578D9">
              <w:rPr>
                <w:rFonts w:ascii="Calibri" w:hAnsi="Calibri"/>
                <w:sz w:val="22"/>
                <w:szCs w:val="22"/>
                <w:lang w:val="en-US"/>
              </w:rPr>
              <w:t>ndicator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="002F6E4F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2F6E4F" w:rsidRPr="00E578D9">
              <w:rPr>
                <w:rFonts w:ascii="Calibri" w:hAnsi="Calibri"/>
                <w:i/>
                <w:sz w:val="22"/>
                <w:szCs w:val="22"/>
                <w:lang w:val="en-US"/>
              </w:rPr>
              <w:t>(all indicators described in LF have to be included)</w:t>
            </w:r>
          </w:p>
        </w:tc>
        <w:tc>
          <w:tcPr>
            <w:tcW w:w="1260" w:type="dxa"/>
            <w:gridSpan w:val="3"/>
            <w:shd w:val="clear" w:color="auto" w:fill="C0C0C0"/>
            <w:vAlign w:val="center"/>
          </w:tcPr>
          <w:p w14:paraId="0D2E8EA4" w14:textId="77777777" w:rsidR="002F6E4F" w:rsidRPr="00E578D9" w:rsidRDefault="002F6E4F" w:rsidP="00F071D8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Planned</w:t>
            </w:r>
          </w:p>
        </w:tc>
        <w:tc>
          <w:tcPr>
            <w:tcW w:w="1260" w:type="dxa"/>
            <w:gridSpan w:val="4"/>
            <w:shd w:val="clear" w:color="auto" w:fill="C0C0C0"/>
            <w:vAlign w:val="center"/>
          </w:tcPr>
          <w:p w14:paraId="0D2E8EA5" w14:textId="77777777" w:rsidR="002F6E4F" w:rsidRPr="00E578D9" w:rsidRDefault="002F6E4F" w:rsidP="00F071D8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Reached</w:t>
            </w:r>
          </w:p>
        </w:tc>
        <w:tc>
          <w:tcPr>
            <w:tcW w:w="4089" w:type="dxa"/>
            <w:shd w:val="clear" w:color="auto" w:fill="C0C0C0"/>
            <w:vAlign w:val="center"/>
          </w:tcPr>
          <w:p w14:paraId="0D2E8EA6" w14:textId="77777777" w:rsidR="002F6E4F" w:rsidRPr="00E578D9" w:rsidRDefault="002F6E4F" w:rsidP="00F071D8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D73E0B" w:rsidRPr="00E578D9" w14:paraId="0D2E8EAC" w14:textId="77777777" w:rsidTr="002F0A23">
        <w:tc>
          <w:tcPr>
            <w:tcW w:w="3528" w:type="dxa"/>
            <w:vAlign w:val="center"/>
          </w:tcPr>
          <w:p w14:paraId="0D2E8EA8" w14:textId="77777777" w:rsidR="00D73E0B" w:rsidRPr="00E578D9" w:rsidRDefault="004E49BA" w:rsidP="004E49BA">
            <w:pPr>
              <w:rPr>
                <w:rFonts w:ascii="Calibri" w:hAnsi="Calibri"/>
                <w:i/>
                <w:sz w:val="22"/>
                <w:szCs w:val="22"/>
              </w:rPr>
            </w:pPr>
            <w:r w:rsidRPr="00E578D9">
              <w:rPr>
                <w:rFonts w:ascii="Calibri" w:hAnsi="Calibri"/>
                <w:i/>
                <w:sz w:val="22"/>
                <w:szCs w:val="22"/>
                <w:highlight w:val="lightGray"/>
              </w:rPr>
              <w:t>3.1 Please, list indicators</w:t>
            </w:r>
          </w:p>
        </w:tc>
        <w:tc>
          <w:tcPr>
            <w:tcW w:w="1260" w:type="dxa"/>
            <w:gridSpan w:val="3"/>
            <w:vAlign w:val="center"/>
          </w:tcPr>
          <w:p w14:paraId="0D2E8EA9" w14:textId="77777777" w:rsidR="00D73E0B" w:rsidRPr="00E578D9" w:rsidRDefault="00D73E0B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AA" w14:textId="77777777" w:rsidR="00D73E0B" w:rsidRPr="00E578D9" w:rsidRDefault="00D73E0B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  <w:vAlign w:val="center"/>
          </w:tcPr>
          <w:p w14:paraId="0D2E8EAB" w14:textId="77777777" w:rsidR="00D73E0B" w:rsidRPr="00E578D9" w:rsidRDefault="00D73E0B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73E0B" w:rsidRPr="00E578D9" w14:paraId="0D2E8EB1" w14:textId="77777777" w:rsidTr="002F0A23">
        <w:tc>
          <w:tcPr>
            <w:tcW w:w="3528" w:type="dxa"/>
            <w:vAlign w:val="center"/>
          </w:tcPr>
          <w:p w14:paraId="0D2E8EAD" w14:textId="77777777" w:rsidR="00D73E0B" w:rsidRPr="00E578D9" w:rsidRDefault="004E49BA">
            <w:pPr>
              <w:rPr>
                <w:rFonts w:ascii="Calibri" w:hAnsi="Calibri"/>
                <w:sz w:val="22"/>
                <w:szCs w:val="22"/>
              </w:rPr>
            </w:pPr>
            <w:r w:rsidRPr="00E578D9">
              <w:rPr>
                <w:rFonts w:ascii="Calibri" w:hAnsi="Calibri"/>
                <w:sz w:val="22"/>
                <w:szCs w:val="22"/>
              </w:rPr>
              <w:t>3.2 etc</w:t>
            </w:r>
          </w:p>
        </w:tc>
        <w:tc>
          <w:tcPr>
            <w:tcW w:w="1260" w:type="dxa"/>
            <w:gridSpan w:val="3"/>
            <w:vAlign w:val="center"/>
          </w:tcPr>
          <w:p w14:paraId="0D2E8EAE" w14:textId="77777777" w:rsidR="00D73E0B" w:rsidRPr="00E578D9" w:rsidRDefault="00D73E0B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AF" w14:textId="77777777" w:rsidR="00D73E0B" w:rsidRPr="00E578D9" w:rsidRDefault="00D73E0B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  <w:vAlign w:val="center"/>
          </w:tcPr>
          <w:p w14:paraId="0D2E8EB0" w14:textId="77777777" w:rsidR="00D73E0B" w:rsidRPr="00E578D9" w:rsidRDefault="00D73E0B" w:rsidP="00DB52CC">
            <w:pPr>
              <w:pStyle w:val="Akapitzlist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73E0B" w:rsidRPr="00E578D9" w14:paraId="0D2E8EB6" w14:textId="77777777" w:rsidTr="002F0A23">
        <w:tc>
          <w:tcPr>
            <w:tcW w:w="3528" w:type="dxa"/>
            <w:vAlign w:val="center"/>
          </w:tcPr>
          <w:p w14:paraId="0D2E8EB2" w14:textId="77777777" w:rsidR="00D73E0B" w:rsidRPr="00E578D9" w:rsidRDefault="00D73E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2E8EB3" w14:textId="77777777" w:rsidR="00D73E0B" w:rsidRPr="00E578D9" w:rsidRDefault="00D73E0B" w:rsidP="00F071D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B4" w14:textId="77777777" w:rsidR="00D73E0B" w:rsidRPr="00E578D9" w:rsidRDefault="00D73E0B" w:rsidP="00F071D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</w:tcPr>
          <w:p w14:paraId="0D2E8EB5" w14:textId="77777777" w:rsidR="00D73E0B" w:rsidRPr="00E578D9" w:rsidRDefault="00D73E0B" w:rsidP="00EF3DC2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73E0B" w:rsidRPr="00E578D9" w14:paraId="0D2E8EBB" w14:textId="77777777" w:rsidTr="002F0A23">
        <w:tc>
          <w:tcPr>
            <w:tcW w:w="3528" w:type="dxa"/>
            <w:vAlign w:val="center"/>
          </w:tcPr>
          <w:p w14:paraId="0D2E8EB7" w14:textId="77777777" w:rsidR="00D73E0B" w:rsidRPr="00E578D9" w:rsidRDefault="00D73E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2E8EB8" w14:textId="77777777" w:rsidR="00D73E0B" w:rsidRPr="00E578D9" w:rsidRDefault="00D73E0B" w:rsidP="00F071D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B9" w14:textId="77777777" w:rsidR="00D73E0B" w:rsidRPr="00E578D9" w:rsidRDefault="00D73E0B" w:rsidP="00F071D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</w:tcPr>
          <w:p w14:paraId="0D2E8EBA" w14:textId="77777777" w:rsidR="00D73E0B" w:rsidRPr="00E578D9" w:rsidRDefault="00D73E0B" w:rsidP="00EF3DC2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C0" w14:textId="77777777" w:rsidTr="002F0A23">
        <w:tc>
          <w:tcPr>
            <w:tcW w:w="3528" w:type="dxa"/>
            <w:vAlign w:val="center"/>
          </w:tcPr>
          <w:p w14:paraId="0D2E8EBC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2E8EBD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BE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</w:tcPr>
          <w:p w14:paraId="0D2E8EBF" w14:textId="77777777" w:rsidR="00663916" w:rsidRPr="00E578D9" w:rsidRDefault="00663916" w:rsidP="00464BAC">
            <w:pPr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663916" w:rsidRPr="00E578D9" w14:paraId="0D2E8EC5" w14:textId="77777777" w:rsidTr="002F0A23">
        <w:tc>
          <w:tcPr>
            <w:tcW w:w="3528" w:type="dxa"/>
            <w:vAlign w:val="center"/>
          </w:tcPr>
          <w:p w14:paraId="0D2E8EC1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2E8EC2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C3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</w:tcPr>
          <w:p w14:paraId="0D2E8EC4" w14:textId="77777777" w:rsidR="00663916" w:rsidRPr="00E578D9" w:rsidRDefault="00663916" w:rsidP="00E053F1">
            <w:pPr>
              <w:pStyle w:val="Akapitzlist"/>
              <w:ind w:left="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CA" w14:textId="77777777" w:rsidTr="002F0A23">
        <w:tc>
          <w:tcPr>
            <w:tcW w:w="3528" w:type="dxa"/>
            <w:vAlign w:val="center"/>
          </w:tcPr>
          <w:p w14:paraId="0D2E8EC6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2E8EC7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C8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</w:tcPr>
          <w:p w14:paraId="0D2E8EC9" w14:textId="77777777" w:rsidR="00663916" w:rsidRPr="00E578D9" w:rsidRDefault="00663916" w:rsidP="00E053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CF" w14:textId="77777777" w:rsidTr="002F0A23">
        <w:tc>
          <w:tcPr>
            <w:tcW w:w="3528" w:type="dxa"/>
            <w:vAlign w:val="center"/>
          </w:tcPr>
          <w:p w14:paraId="0D2E8ECB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2E8ECC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CD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</w:tcPr>
          <w:p w14:paraId="0D2E8ECE" w14:textId="77777777" w:rsidR="00663916" w:rsidRPr="00E578D9" w:rsidRDefault="00663916" w:rsidP="004A2A94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D4" w14:textId="77777777" w:rsidTr="002F0A23">
        <w:tc>
          <w:tcPr>
            <w:tcW w:w="3528" w:type="dxa"/>
            <w:vAlign w:val="center"/>
          </w:tcPr>
          <w:p w14:paraId="0D2E8ED0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2E8ED1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E8ED2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</w:tcPr>
          <w:p w14:paraId="0D2E8ED3" w14:textId="77777777" w:rsidR="00663916" w:rsidRPr="00E578D9" w:rsidRDefault="00663916" w:rsidP="00E053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D9" w14:textId="77777777" w:rsidTr="00E578D9"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0D2E8ED5" w14:textId="77777777" w:rsidR="00663916" w:rsidRPr="00E578D9" w:rsidRDefault="006639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0D2E8ED6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0D2E8ED7" w14:textId="77777777" w:rsidR="00663916" w:rsidRPr="00E578D9" w:rsidRDefault="00663916" w:rsidP="00877124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14:paraId="0D2E8ED8" w14:textId="77777777" w:rsidR="00663916" w:rsidRPr="00E578D9" w:rsidRDefault="00663916" w:rsidP="008602F4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DC" w14:textId="77777777" w:rsidTr="00E578D9">
        <w:tc>
          <w:tcPr>
            <w:tcW w:w="3528" w:type="dxa"/>
            <w:tcBorders>
              <w:bottom w:val="single" w:sz="4" w:space="0" w:color="auto"/>
            </w:tcBorders>
            <w:shd w:val="clear" w:color="auto" w:fill="B8CCE4"/>
          </w:tcPr>
          <w:p w14:paraId="0D2E8EDA" w14:textId="77777777" w:rsidR="00663916" w:rsidRPr="00E578D9" w:rsidRDefault="00663916" w:rsidP="004E49BA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Actions to be taken</w:t>
            </w:r>
          </w:p>
        </w:tc>
        <w:tc>
          <w:tcPr>
            <w:tcW w:w="6609" w:type="dxa"/>
            <w:gridSpan w:val="8"/>
            <w:tcBorders>
              <w:bottom w:val="single" w:sz="4" w:space="0" w:color="auto"/>
            </w:tcBorders>
            <w:shd w:val="clear" w:color="auto" w:fill="B8CCE4"/>
          </w:tcPr>
          <w:p w14:paraId="0D2E8EDB" w14:textId="77777777" w:rsidR="00663916" w:rsidRPr="00E578D9" w:rsidRDefault="00663916" w:rsidP="008602F4">
            <w:pPr>
              <w:rPr>
                <w:rFonts w:ascii="Calibri" w:hAnsi="Calibri"/>
                <w:b/>
                <w:i/>
                <w:sz w:val="22"/>
                <w:szCs w:val="22"/>
                <w:lang w:val="en-NZ"/>
              </w:rPr>
            </w:pPr>
          </w:p>
        </w:tc>
      </w:tr>
      <w:tr w:rsidR="00663916" w:rsidRPr="00E578D9" w14:paraId="0D2E8EE2" w14:textId="77777777" w:rsidTr="00E578D9">
        <w:tc>
          <w:tcPr>
            <w:tcW w:w="3528" w:type="dxa"/>
            <w:shd w:val="clear" w:color="auto" w:fill="DBE5F1"/>
          </w:tcPr>
          <w:p w14:paraId="0D2E8EDD" w14:textId="77777777" w:rsidR="00663916" w:rsidRPr="00E578D9" w:rsidRDefault="00663916" w:rsidP="00993AA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II. Verification of original documents regarding the JTS BO activities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EDE" w14:textId="77777777" w:rsidR="00663916" w:rsidRPr="00E578D9" w:rsidRDefault="00663916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660" w:type="dxa"/>
            <w:gridSpan w:val="2"/>
            <w:shd w:val="clear" w:color="auto" w:fill="DBE5F1"/>
          </w:tcPr>
          <w:p w14:paraId="0D2E8EDF" w14:textId="77777777" w:rsidR="00663916" w:rsidRPr="00E578D9" w:rsidRDefault="00663916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780" w:type="dxa"/>
            <w:gridSpan w:val="2"/>
            <w:shd w:val="clear" w:color="auto" w:fill="DBE5F1"/>
          </w:tcPr>
          <w:p w14:paraId="0D2E8EE0" w14:textId="77777777" w:rsidR="00663916" w:rsidRPr="00E578D9" w:rsidRDefault="00663916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4449" w:type="dxa"/>
            <w:gridSpan w:val="2"/>
            <w:shd w:val="clear" w:color="auto" w:fill="DBE5F1"/>
          </w:tcPr>
          <w:p w14:paraId="0D2E8EE1" w14:textId="77777777" w:rsidR="00663916" w:rsidRPr="00E578D9" w:rsidRDefault="00663916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663916" w:rsidRPr="00E578D9" w14:paraId="0D2E8EE8" w14:textId="77777777">
        <w:tc>
          <w:tcPr>
            <w:tcW w:w="3528" w:type="dxa"/>
          </w:tcPr>
          <w:p w14:paraId="0D2E8EE3" w14:textId="77777777" w:rsidR="00663916" w:rsidRPr="00E578D9" w:rsidRDefault="004E49BA" w:rsidP="00376A3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Do the copies of the ad-hoc visits lists provided by the 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Contractor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correspond to originals?</w:t>
            </w:r>
          </w:p>
        </w:tc>
        <w:tc>
          <w:tcPr>
            <w:tcW w:w="720" w:type="dxa"/>
            <w:gridSpan w:val="2"/>
          </w:tcPr>
          <w:p w14:paraId="0D2E8EE4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</w:tcPr>
          <w:p w14:paraId="0D2E8EE5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</w:tcPr>
          <w:p w14:paraId="0D2E8EE6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EE7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EE" w14:textId="77777777">
        <w:tc>
          <w:tcPr>
            <w:tcW w:w="3528" w:type="dxa"/>
          </w:tcPr>
          <w:p w14:paraId="0D2E8EE9" w14:textId="77777777" w:rsidR="00663916" w:rsidRPr="00E578D9" w:rsidRDefault="004E49BA" w:rsidP="00376A3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Do the copies of the open-days’ visitors lists provided by the 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Contractor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correspond to originals</w:t>
            </w:r>
            <w:r w:rsidR="00E43F5D">
              <w:rPr>
                <w:rFonts w:ascii="Calibri" w:hAnsi="Calibri"/>
                <w:sz w:val="22"/>
                <w:szCs w:val="22"/>
                <w:lang w:val="en-US"/>
              </w:rPr>
              <w:t xml:space="preserve"> and are properly marked in accordance with the Programme visibility requirements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720" w:type="dxa"/>
            <w:gridSpan w:val="2"/>
          </w:tcPr>
          <w:p w14:paraId="0D2E8EEA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</w:tcPr>
          <w:p w14:paraId="0D2E8EEB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</w:tcPr>
          <w:p w14:paraId="0D2E8EEC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EED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F4" w14:textId="77777777">
        <w:tc>
          <w:tcPr>
            <w:tcW w:w="3528" w:type="dxa"/>
          </w:tcPr>
          <w:p w14:paraId="0D2E8EEF" w14:textId="77777777" w:rsidR="00663916" w:rsidRPr="00E578D9" w:rsidRDefault="004E49BA" w:rsidP="008072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Do the copies of the info-seminars’ participants lists provided by the 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Contractor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correspond to originals (please perform a random check)</w:t>
            </w:r>
            <w:r w:rsidR="00E43F5D">
              <w:rPr>
                <w:rFonts w:ascii="Calibri" w:hAnsi="Calibri"/>
                <w:sz w:val="22"/>
                <w:szCs w:val="22"/>
                <w:lang w:val="en-US"/>
              </w:rPr>
              <w:t xml:space="preserve"> and are properly marked in </w:t>
            </w:r>
            <w:r w:rsidR="00E43F5D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accordance with the Programme visibility requirements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720" w:type="dxa"/>
            <w:gridSpan w:val="2"/>
          </w:tcPr>
          <w:p w14:paraId="0D2E8EF0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</w:tcPr>
          <w:p w14:paraId="0D2E8EF1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</w:tcPr>
          <w:p w14:paraId="0D2E8EF2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EF3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EFA" w14:textId="77777777">
        <w:tc>
          <w:tcPr>
            <w:tcW w:w="3528" w:type="dxa"/>
          </w:tcPr>
          <w:p w14:paraId="0D2E8EF5" w14:textId="77777777" w:rsidR="00663916" w:rsidRPr="00E578D9" w:rsidRDefault="004E49BA" w:rsidP="00376A3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Do the copies of the info-days’ participants lists provided by the 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Contractor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correspond to originals (please perform a random check)</w:t>
            </w:r>
            <w:r w:rsidR="00E43F5D">
              <w:rPr>
                <w:rFonts w:ascii="Calibri" w:hAnsi="Calibri"/>
                <w:sz w:val="22"/>
                <w:szCs w:val="22"/>
                <w:lang w:val="en-US"/>
              </w:rPr>
              <w:t xml:space="preserve"> and are properly marked in accordance with the Programme visibility requirements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720" w:type="dxa"/>
            <w:gridSpan w:val="2"/>
          </w:tcPr>
          <w:p w14:paraId="0D2E8EF6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</w:tcPr>
          <w:p w14:paraId="0D2E8EF7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</w:tcPr>
          <w:p w14:paraId="0D2E8EF8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EF9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F00" w14:textId="77777777" w:rsidTr="00E578D9">
        <w:tc>
          <w:tcPr>
            <w:tcW w:w="3528" w:type="dxa"/>
            <w:tcBorders>
              <w:bottom w:val="single" w:sz="4" w:space="0" w:color="auto"/>
            </w:tcBorders>
          </w:tcPr>
          <w:p w14:paraId="0D2E8EFB" w14:textId="77777777" w:rsidR="00663916" w:rsidRPr="00E578D9" w:rsidRDefault="004E49BA" w:rsidP="00D9318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Do the copies of other events’ participants lists provided by the 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Contractor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correspond to originals</w:t>
            </w:r>
            <w:r w:rsidR="00E43F5D">
              <w:rPr>
                <w:rFonts w:ascii="Calibri" w:hAnsi="Calibri"/>
                <w:sz w:val="22"/>
                <w:szCs w:val="22"/>
                <w:lang w:val="en-US"/>
              </w:rPr>
              <w:t xml:space="preserve"> and are properly marked in accordance with the Programme visibility requirements</w:t>
            </w:r>
            <w:r w:rsidR="00663916" w:rsidRPr="00E578D9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D2E8EFC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0D2E8EFD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14:paraId="0D2E8EFE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0D2E8EFF" w14:textId="77777777" w:rsidR="00663916" w:rsidRPr="00E578D9" w:rsidRDefault="0066391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63916" w:rsidRPr="00E578D9" w14:paraId="0D2E8F04" w14:textId="77777777" w:rsidTr="00E578D9">
        <w:tc>
          <w:tcPr>
            <w:tcW w:w="3528" w:type="dxa"/>
            <w:tcBorders>
              <w:bottom w:val="single" w:sz="4" w:space="0" w:color="auto"/>
            </w:tcBorders>
            <w:shd w:val="clear" w:color="auto" w:fill="B8CCE4"/>
          </w:tcPr>
          <w:p w14:paraId="0D2E8F01" w14:textId="77777777" w:rsidR="00663916" w:rsidRPr="00E578D9" w:rsidRDefault="00663916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Actions to be taken</w:t>
            </w:r>
          </w:p>
          <w:p w14:paraId="0D2E8F02" w14:textId="77777777" w:rsidR="00663916" w:rsidRPr="00E578D9" w:rsidRDefault="00663916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609" w:type="dxa"/>
            <w:gridSpan w:val="8"/>
            <w:tcBorders>
              <w:bottom w:val="single" w:sz="4" w:space="0" w:color="auto"/>
            </w:tcBorders>
            <w:shd w:val="clear" w:color="auto" w:fill="B8CCE4"/>
          </w:tcPr>
          <w:p w14:paraId="0D2E8F03" w14:textId="77777777" w:rsidR="00663916" w:rsidRPr="00E578D9" w:rsidRDefault="00663916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</w:tr>
      <w:tr w:rsidR="00663916" w:rsidRPr="00E578D9" w14:paraId="0D2E8F0A" w14:textId="77777777" w:rsidTr="00E578D9">
        <w:tc>
          <w:tcPr>
            <w:tcW w:w="3528" w:type="dxa"/>
            <w:shd w:val="clear" w:color="auto" w:fill="DBE5F1"/>
          </w:tcPr>
          <w:p w14:paraId="0D2E8F05" w14:textId="77777777" w:rsidR="00663916" w:rsidRPr="00E578D9" w:rsidRDefault="00663916" w:rsidP="00993AA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III. </w:t>
            </w:r>
            <w:r w:rsidRPr="00E578D9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Financial verification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06" w14:textId="77777777" w:rsidR="00663916" w:rsidRPr="00E578D9" w:rsidRDefault="00E578D9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720" w:type="dxa"/>
            <w:gridSpan w:val="3"/>
            <w:shd w:val="clear" w:color="auto" w:fill="DBE5F1"/>
          </w:tcPr>
          <w:p w14:paraId="0D2E8F07" w14:textId="77777777" w:rsidR="00663916" w:rsidRPr="00E578D9" w:rsidRDefault="00E578D9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DBE5F1"/>
          </w:tcPr>
          <w:p w14:paraId="0D2E8F08" w14:textId="77777777" w:rsidR="00663916" w:rsidRPr="00E578D9" w:rsidRDefault="00663916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4449" w:type="dxa"/>
            <w:gridSpan w:val="2"/>
            <w:shd w:val="clear" w:color="auto" w:fill="DBE5F1"/>
          </w:tcPr>
          <w:p w14:paraId="0D2E8F09" w14:textId="77777777" w:rsidR="00663916" w:rsidRPr="00E578D9" w:rsidRDefault="00663916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8602F4" w:rsidRPr="00E578D9" w14:paraId="0D2E8F10" w14:textId="77777777">
        <w:tc>
          <w:tcPr>
            <w:tcW w:w="3528" w:type="dxa"/>
          </w:tcPr>
          <w:p w14:paraId="0D2E8F0B" w14:textId="77777777" w:rsidR="008602F4" w:rsidRPr="00E578D9" w:rsidRDefault="004E49BA" w:rsidP="002D6FA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8602F4" w:rsidRPr="00E578D9">
              <w:rPr>
                <w:rFonts w:ascii="Calibri" w:hAnsi="Calibri"/>
                <w:sz w:val="22"/>
                <w:szCs w:val="22"/>
                <w:lang w:val="en-US"/>
              </w:rPr>
              <w:t>. Are there effective procedures for monitoring and controlling expenditure?</w:t>
            </w:r>
          </w:p>
        </w:tc>
        <w:tc>
          <w:tcPr>
            <w:tcW w:w="720" w:type="dxa"/>
            <w:gridSpan w:val="2"/>
          </w:tcPr>
          <w:p w14:paraId="0D2E8F0C" w14:textId="77777777" w:rsidR="008602F4" w:rsidRPr="00E578D9" w:rsidRDefault="008602F4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0D" w14:textId="77777777" w:rsidR="008602F4" w:rsidRPr="00E578D9" w:rsidRDefault="008602F4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0E" w14:textId="77777777" w:rsidR="008602F4" w:rsidRPr="00E578D9" w:rsidRDefault="008602F4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0F" w14:textId="77777777" w:rsidR="008602F4" w:rsidRPr="00E578D9" w:rsidRDefault="008602F4" w:rsidP="00F922E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602F4" w:rsidRPr="00E578D9" w14:paraId="0D2E8F16" w14:textId="77777777">
        <w:tc>
          <w:tcPr>
            <w:tcW w:w="3528" w:type="dxa"/>
          </w:tcPr>
          <w:p w14:paraId="0D2E8F11" w14:textId="77777777" w:rsidR="008602F4" w:rsidRPr="00E578D9" w:rsidRDefault="008602F4" w:rsidP="004E49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4E49BA" w:rsidRPr="00E578D9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. Is the Contract expenditure accounted using separate accounting system?</w:t>
            </w:r>
          </w:p>
        </w:tc>
        <w:tc>
          <w:tcPr>
            <w:tcW w:w="720" w:type="dxa"/>
            <w:gridSpan w:val="2"/>
          </w:tcPr>
          <w:p w14:paraId="0D2E8F12" w14:textId="77777777" w:rsidR="008602F4" w:rsidRPr="00E578D9" w:rsidRDefault="008602F4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13" w14:textId="77777777" w:rsidR="008602F4" w:rsidRPr="00E578D9" w:rsidRDefault="008602F4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14" w14:textId="77777777" w:rsidR="008602F4" w:rsidRPr="00E578D9" w:rsidRDefault="008602F4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15" w14:textId="77777777" w:rsidR="008602F4" w:rsidRPr="00E578D9" w:rsidRDefault="008602F4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F64135" w:rsidRPr="00E578D9" w14:paraId="0D2E8F1C" w14:textId="77777777">
        <w:tc>
          <w:tcPr>
            <w:tcW w:w="3528" w:type="dxa"/>
          </w:tcPr>
          <w:p w14:paraId="0D2E8F17" w14:textId="5860CAD7" w:rsidR="00F64135" w:rsidRPr="00E578D9" w:rsidRDefault="00CE58D7" w:rsidP="004E49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11. </w:t>
            </w:r>
            <w:r w:rsidR="00F64135" w:rsidRPr="008B7C61">
              <w:rPr>
                <w:rFonts w:ascii="Calibri" w:hAnsi="Calibri" w:cs="Arial"/>
                <w:sz w:val="22"/>
                <w:szCs w:val="22"/>
                <w:lang w:val="en-GB"/>
              </w:rPr>
              <w:t>Are the accounts based on the principle of “double entry””?</w:t>
            </w:r>
          </w:p>
        </w:tc>
        <w:tc>
          <w:tcPr>
            <w:tcW w:w="720" w:type="dxa"/>
            <w:gridSpan w:val="2"/>
          </w:tcPr>
          <w:p w14:paraId="0D2E8F18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19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1A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1B" w14:textId="77777777" w:rsidR="00F64135" w:rsidRPr="00E578D9" w:rsidRDefault="00F64135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F64135" w:rsidRPr="00E578D9" w14:paraId="0D2E8F22" w14:textId="77777777">
        <w:tc>
          <w:tcPr>
            <w:tcW w:w="3528" w:type="dxa"/>
          </w:tcPr>
          <w:p w14:paraId="0D2E8F1D" w14:textId="5C906BB6" w:rsidR="00F64135" w:rsidRPr="00E578D9" w:rsidRDefault="00CE58D7" w:rsidP="004E49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12. </w:t>
            </w:r>
            <w:r w:rsidR="00F64135"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Were all the expenditures presented by the </w:t>
            </w:r>
            <w:r w:rsidR="00F64135"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="00F64135"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 the financial report included in accounting books?</w:t>
            </w:r>
            <w:r w:rsidR="00F64135" w:rsidRPr="008B7C61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20" w:type="dxa"/>
            <w:gridSpan w:val="2"/>
          </w:tcPr>
          <w:p w14:paraId="0D2E8F1E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1F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20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21" w14:textId="77777777" w:rsidR="00F64135" w:rsidRPr="00E578D9" w:rsidRDefault="00F64135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F64135" w:rsidRPr="00E578D9" w14:paraId="0D2E8F28" w14:textId="77777777">
        <w:tc>
          <w:tcPr>
            <w:tcW w:w="3528" w:type="dxa"/>
          </w:tcPr>
          <w:p w14:paraId="0D2E8F23" w14:textId="3E0DEF7E" w:rsidR="00F64135" w:rsidRPr="00E578D9" w:rsidRDefault="00CE58D7" w:rsidP="004E49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13. </w:t>
            </w:r>
            <w:r w:rsidR="00F64135" w:rsidRPr="008B7C61">
              <w:rPr>
                <w:rFonts w:ascii="Calibri" w:hAnsi="Calibri" w:cs="Arial"/>
                <w:sz w:val="22"/>
                <w:szCs w:val="22"/>
                <w:lang w:val="en-GB"/>
              </w:rPr>
              <w:t>Do the accounting documents on the basis of which the accounts of expenditures were kept confirm th</w:t>
            </w:r>
            <w:r w:rsidR="00F64135">
              <w:rPr>
                <w:rFonts w:ascii="Calibri" w:hAnsi="Calibri" w:cs="Arial"/>
                <w:sz w:val="22"/>
                <w:szCs w:val="22"/>
                <w:lang w:val="en-GB"/>
              </w:rPr>
              <w:t>e data in the financial report?</w:t>
            </w:r>
          </w:p>
        </w:tc>
        <w:tc>
          <w:tcPr>
            <w:tcW w:w="720" w:type="dxa"/>
            <w:gridSpan w:val="2"/>
          </w:tcPr>
          <w:p w14:paraId="0D2E8F24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25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26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27" w14:textId="77777777" w:rsidR="00F64135" w:rsidRPr="00E578D9" w:rsidRDefault="00F64135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F64135" w:rsidRPr="00E578D9" w14:paraId="0D2E8F2F" w14:textId="77777777">
        <w:tc>
          <w:tcPr>
            <w:tcW w:w="3528" w:type="dxa"/>
          </w:tcPr>
          <w:p w14:paraId="0D2E8F29" w14:textId="3A30E3D2" w:rsidR="00F64135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14. </w:t>
            </w:r>
            <w:r w:rsidR="00F64135" w:rsidRPr="008B7C61">
              <w:rPr>
                <w:rFonts w:ascii="Calibri" w:hAnsi="Calibri" w:cs="Arial"/>
                <w:sz w:val="22"/>
                <w:szCs w:val="22"/>
                <w:lang w:val="en-GB"/>
              </w:rPr>
              <w:t>Does the total sum of expenditures in accounting books correspond to the total sum of expenditures presented in the financial report?</w:t>
            </w:r>
          </w:p>
          <w:p w14:paraId="0D2E8F2A" w14:textId="77777777" w:rsidR="00F64135" w:rsidRPr="00F64135" w:rsidRDefault="00F64135" w:rsidP="00F64135">
            <w:pPr>
              <w:spacing w:before="20" w:after="2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2D0ABC">
              <w:rPr>
                <w:rFonts w:ascii="Calibri" w:hAnsi="Calibri" w:cs="Arial"/>
                <w:i/>
                <w:sz w:val="22"/>
                <w:szCs w:val="22"/>
                <w:lang w:val="en-GB"/>
              </w:rPr>
              <w:t>Does not concern fees</w:t>
            </w:r>
          </w:p>
        </w:tc>
        <w:tc>
          <w:tcPr>
            <w:tcW w:w="720" w:type="dxa"/>
            <w:gridSpan w:val="2"/>
          </w:tcPr>
          <w:p w14:paraId="0D2E8F2B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2C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2D" w14:textId="77777777" w:rsidR="00F64135" w:rsidRPr="00E578D9" w:rsidRDefault="00F64135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2E" w14:textId="77777777" w:rsidR="00F64135" w:rsidRPr="00E578D9" w:rsidRDefault="00F64135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36" w14:textId="77777777">
        <w:tc>
          <w:tcPr>
            <w:tcW w:w="3528" w:type="dxa"/>
          </w:tcPr>
          <w:p w14:paraId="0D2E8F30" w14:textId="514A7D8A" w:rsidR="008441CD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15.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>Are expenditures supported by accounting documents which confirm that they have been incurred?</w:t>
            </w:r>
          </w:p>
          <w:p w14:paraId="0D2E8F31" w14:textId="77777777" w:rsidR="008441CD" w:rsidRPr="008B7C61" w:rsidRDefault="008441CD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D0ABC">
              <w:rPr>
                <w:rFonts w:ascii="Calibri" w:hAnsi="Calibri" w:cs="Arial"/>
                <w:i/>
                <w:sz w:val="22"/>
                <w:szCs w:val="22"/>
                <w:lang w:val="en-GB"/>
              </w:rPr>
              <w:t>Does not concern fees</w:t>
            </w:r>
          </w:p>
        </w:tc>
        <w:tc>
          <w:tcPr>
            <w:tcW w:w="720" w:type="dxa"/>
            <w:gridSpan w:val="2"/>
          </w:tcPr>
          <w:p w14:paraId="0D2E8F32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33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34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35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3C" w14:textId="77777777">
        <w:tc>
          <w:tcPr>
            <w:tcW w:w="3528" w:type="dxa"/>
          </w:tcPr>
          <w:p w14:paraId="0D2E8F37" w14:textId="1F7DCE54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16.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Are the actions to which expenditures relate supported by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lastRenderedPageBreak/>
              <w:t xml:space="preserve">documents which confirm that these actions have been carried out, e.g. is a training course supported by a list of participants, an agenda or photos? </w:t>
            </w:r>
          </w:p>
        </w:tc>
        <w:tc>
          <w:tcPr>
            <w:tcW w:w="720" w:type="dxa"/>
            <w:gridSpan w:val="2"/>
          </w:tcPr>
          <w:p w14:paraId="0D2E8F38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39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3A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3B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42" w14:textId="77777777">
        <w:tc>
          <w:tcPr>
            <w:tcW w:w="3528" w:type="dxa"/>
          </w:tcPr>
          <w:p w14:paraId="0D2E8F3D" w14:textId="15FFA316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17.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>Are the data in an invoice consistent with those in the document confirming the payment?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720" w:type="dxa"/>
            <w:gridSpan w:val="2"/>
          </w:tcPr>
          <w:p w14:paraId="0D2E8F3E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3F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40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41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48" w14:textId="77777777">
        <w:tc>
          <w:tcPr>
            <w:tcW w:w="3528" w:type="dxa"/>
          </w:tcPr>
          <w:p w14:paraId="0D2E8F43" w14:textId="1765B893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18.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>Are the amounts in invoices consistent with those in the contracts concluded?</w:t>
            </w:r>
          </w:p>
        </w:tc>
        <w:tc>
          <w:tcPr>
            <w:tcW w:w="720" w:type="dxa"/>
            <w:gridSpan w:val="2"/>
          </w:tcPr>
          <w:p w14:paraId="0D2E8F44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45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46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47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4E" w14:textId="77777777">
        <w:tc>
          <w:tcPr>
            <w:tcW w:w="3528" w:type="dxa"/>
          </w:tcPr>
          <w:p w14:paraId="0D2E8F49" w14:textId="53B2A542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19.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>Is the amou</w:t>
            </w:r>
            <w:r w:rsidR="008441CD">
              <w:rPr>
                <w:rFonts w:ascii="Calibri" w:hAnsi="Calibri" w:cs="Arial"/>
                <w:sz w:val="22"/>
                <w:szCs w:val="22"/>
                <w:lang w:val="en-GB"/>
              </w:rPr>
              <w:t>nt of costs actually incurred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 consistent with the conducted procurement, results  from invoices or documents of equivalent probative value ?</w:t>
            </w:r>
          </w:p>
        </w:tc>
        <w:tc>
          <w:tcPr>
            <w:tcW w:w="720" w:type="dxa"/>
            <w:gridSpan w:val="2"/>
          </w:tcPr>
          <w:p w14:paraId="0D2E8F4A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4B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4C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4D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54" w14:textId="77777777">
        <w:tc>
          <w:tcPr>
            <w:tcW w:w="3528" w:type="dxa"/>
          </w:tcPr>
          <w:p w14:paraId="0D2E8F4F" w14:textId="21FED48F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20.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>Were invoices issued by contractors carrying out the procurement?</w:t>
            </w:r>
          </w:p>
        </w:tc>
        <w:tc>
          <w:tcPr>
            <w:tcW w:w="720" w:type="dxa"/>
            <w:gridSpan w:val="2"/>
          </w:tcPr>
          <w:p w14:paraId="0D2E8F50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51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52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53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5A" w14:textId="77777777">
        <w:tc>
          <w:tcPr>
            <w:tcW w:w="3528" w:type="dxa"/>
          </w:tcPr>
          <w:p w14:paraId="0D2E8F55" w14:textId="02B19E04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21.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>Were payments made in accordance with the data in invoices?</w:t>
            </w:r>
          </w:p>
        </w:tc>
        <w:tc>
          <w:tcPr>
            <w:tcW w:w="720" w:type="dxa"/>
            <w:gridSpan w:val="2"/>
          </w:tcPr>
          <w:p w14:paraId="0D2E8F56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57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58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59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60" w14:textId="77777777">
        <w:tc>
          <w:tcPr>
            <w:tcW w:w="3528" w:type="dxa"/>
          </w:tcPr>
          <w:p w14:paraId="0D2E8F5B" w14:textId="08147795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22.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Is the </w:t>
            </w:r>
            <w:r w:rsidR="008441CD">
              <w:rPr>
                <w:rFonts w:ascii="Calibri" w:hAnsi="Calibri" w:cs="Arial"/>
                <w:sz w:val="22"/>
                <w:szCs w:val="22"/>
                <w:lang w:val="en-GB"/>
              </w:rPr>
              <w:t>contract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 documentation kept in a manner ensuring its accessibility, confidentiality and security, as well as a correct audit trail?</w:t>
            </w:r>
          </w:p>
        </w:tc>
        <w:tc>
          <w:tcPr>
            <w:tcW w:w="720" w:type="dxa"/>
            <w:gridSpan w:val="2"/>
          </w:tcPr>
          <w:p w14:paraId="0D2E8F5C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5D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5E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5F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66" w14:textId="77777777">
        <w:tc>
          <w:tcPr>
            <w:tcW w:w="3528" w:type="dxa"/>
          </w:tcPr>
          <w:p w14:paraId="0D2E8F61" w14:textId="1246B270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23.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Were the expenditures incurred in the eligible period? </w:t>
            </w:r>
          </w:p>
        </w:tc>
        <w:tc>
          <w:tcPr>
            <w:tcW w:w="720" w:type="dxa"/>
            <w:gridSpan w:val="2"/>
          </w:tcPr>
          <w:p w14:paraId="0D2E8F62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63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64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65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6C" w14:textId="77777777">
        <w:tc>
          <w:tcPr>
            <w:tcW w:w="3528" w:type="dxa"/>
          </w:tcPr>
          <w:p w14:paraId="0D2E8F67" w14:textId="35A63081" w:rsidR="008441CD" w:rsidRPr="008B7C61" w:rsidRDefault="00CE58D7" w:rsidP="00032EAE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24.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>Were the expenditures incurred for activities described in the financial report?</w:t>
            </w:r>
          </w:p>
        </w:tc>
        <w:tc>
          <w:tcPr>
            <w:tcW w:w="720" w:type="dxa"/>
            <w:gridSpan w:val="2"/>
          </w:tcPr>
          <w:p w14:paraId="0D2E8F68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69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6A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6B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72" w14:textId="77777777">
        <w:tc>
          <w:tcPr>
            <w:tcW w:w="3528" w:type="dxa"/>
          </w:tcPr>
          <w:p w14:paraId="0D2E8F6D" w14:textId="4E28888B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25.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Are the </w:t>
            </w:r>
            <w:r w:rsidR="008441CD">
              <w:rPr>
                <w:rFonts w:ascii="Calibri" w:hAnsi="Calibri" w:cs="Arial"/>
                <w:sz w:val="22"/>
                <w:szCs w:val="22"/>
                <w:lang w:val="en-GB"/>
              </w:rPr>
              <w:t>contract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 expenditures not financed from other public resources and were they not presented twice for certification?</w:t>
            </w:r>
          </w:p>
        </w:tc>
        <w:tc>
          <w:tcPr>
            <w:tcW w:w="720" w:type="dxa"/>
            <w:gridSpan w:val="2"/>
          </w:tcPr>
          <w:p w14:paraId="0D2E8F6E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6F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70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71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78" w14:textId="77777777">
        <w:tc>
          <w:tcPr>
            <w:tcW w:w="3528" w:type="dxa"/>
          </w:tcPr>
          <w:p w14:paraId="0D2E8F73" w14:textId="2ECE7D59" w:rsidR="008441CD" w:rsidRPr="008B7C61" w:rsidRDefault="00CE58D7" w:rsidP="00241C9F">
            <w:pPr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26. 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Are the expenditures consistent with the expenditure categories under the provisions of the </w:t>
            </w:r>
            <w:r w:rsidR="008441CD">
              <w:rPr>
                <w:rFonts w:ascii="Calibri" w:hAnsi="Calibri" w:cs="Arial"/>
                <w:sz w:val="22"/>
                <w:szCs w:val="22"/>
                <w:lang w:val="en-GB"/>
              </w:rPr>
              <w:t>service</w:t>
            </w:r>
            <w:r w:rsidR="008441CD"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 contract?</w:t>
            </w:r>
          </w:p>
        </w:tc>
        <w:tc>
          <w:tcPr>
            <w:tcW w:w="720" w:type="dxa"/>
            <w:gridSpan w:val="2"/>
          </w:tcPr>
          <w:p w14:paraId="0D2E8F74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75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76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77" w14:textId="77777777" w:rsidR="008441CD" w:rsidRPr="00E578D9" w:rsidRDefault="008441CD" w:rsidP="00A129D0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8A" w14:textId="77777777">
        <w:tc>
          <w:tcPr>
            <w:tcW w:w="3528" w:type="dxa"/>
          </w:tcPr>
          <w:p w14:paraId="0D2E8F85" w14:textId="213B7C8A" w:rsidR="008441CD" w:rsidRPr="00E578D9" w:rsidRDefault="00CE58D7" w:rsidP="0080722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27. </w:t>
            </w:r>
            <w:r w:rsidR="008441CD" w:rsidRPr="00E578D9">
              <w:rPr>
                <w:rFonts w:ascii="Calibri" w:hAnsi="Calibri"/>
                <w:sz w:val="22"/>
                <w:szCs w:val="22"/>
                <w:lang w:val="en-US"/>
              </w:rPr>
              <w:t>Is the Contractor’s personnel actually employed by the Contractor in way the national law allows?</w:t>
            </w:r>
          </w:p>
        </w:tc>
        <w:tc>
          <w:tcPr>
            <w:tcW w:w="720" w:type="dxa"/>
            <w:gridSpan w:val="2"/>
          </w:tcPr>
          <w:p w14:paraId="0D2E8F86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87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88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89" w14:textId="77777777" w:rsidR="008441CD" w:rsidRPr="00E578D9" w:rsidRDefault="008441CD" w:rsidP="004812C7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90" w14:textId="77777777">
        <w:tc>
          <w:tcPr>
            <w:tcW w:w="3528" w:type="dxa"/>
          </w:tcPr>
          <w:p w14:paraId="0D2E8F8B" w14:textId="2371668F" w:rsidR="008441CD" w:rsidRPr="00E578D9" w:rsidRDefault="00CE58D7" w:rsidP="000911B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28</w:t>
            </w:r>
            <w:r w:rsidR="008441CD" w:rsidRPr="00E578D9">
              <w:rPr>
                <w:rFonts w:ascii="Calibri" w:hAnsi="Calibri"/>
                <w:sz w:val="22"/>
                <w:szCs w:val="22"/>
                <w:lang w:val="en-US"/>
              </w:rPr>
              <w:t>. Do the Contractor experts prepare and fill in employees working time sheets?</w:t>
            </w:r>
          </w:p>
        </w:tc>
        <w:tc>
          <w:tcPr>
            <w:tcW w:w="720" w:type="dxa"/>
            <w:gridSpan w:val="2"/>
          </w:tcPr>
          <w:p w14:paraId="0D2E8F8C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8D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8E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8F" w14:textId="77777777" w:rsidR="008441CD" w:rsidRPr="00E578D9" w:rsidRDefault="008441CD" w:rsidP="001D6A4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441CD" w:rsidRPr="00E578D9" w14:paraId="0D2E8F96" w14:textId="77777777">
        <w:tc>
          <w:tcPr>
            <w:tcW w:w="3528" w:type="dxa"/>
          </w:tcPr>
          <w:p w14:paraId="0D2E8F91" w14:textId="783ACF2E" w:rsidR="008441CD" w:rsidRPr="00E578D9" w:rsidRDefault="00CE58D7" w:rsidP="00382BF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29</w:t>
            </w:r>
            <w:r w:rsidR="008441CD" w:rsidRPr="00E578D9">
              <w:rPr>
                <w:rFonts w:ascii="Calibri" w:hAnsi="Calibri"/>
                <w:sz w:val="22"/>
                <w:szCs w:val="22"/>
                <w:lang w:val="en-US"/>
              </w:rPr>
              <w:t>. Has the Contractor relevant vacation and leave statements of experts for non-worked days? Do the dates indicated in these statements correspond to information provided in experts’ time sheets?</w:t>
            </w:r>
          </w:p>
        </w:tc>
        <w:tc>
          <w:tcPr>
            <w:tcW w:w="720" w:type="dxa"/>
            <w:gridSpan w:val="2"/>
          </w:tcPr>
          <w:p w14:paraId="0D2E8F92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93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94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95" w14:textId="77777777" w:rsidR="008441CD" w:rsidRPr="00E578D9" w:rsidRDefault="008441CD" w:rsidP="001D6A4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441CD" w:rsidRPr="00E578D9" w14:paraId="0D2E8F9C" w14:textId="77777777">
        <w:tc>
          <w:tcPr>
            <w:tcW w:w="3528" w:type="dxa"/>
          </w:tcPr>
          <w:p w14:paraId="0D2E8F97" w14:textId="42B34956" w:rsidR="008441CD" w:rsidRPr="00E578D9" w:rsidRDefault="00CE58D7" w:rsidP="00F6413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="008441CD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Has the Contractor mission orders (approved by the person </w:t>
            </w:r>
            <w:proofErr w:type="spellStart"/>
            <w:r w:rsidR="008441CD" w:rsidRPr="00E578D9">
              <w:rPr>
                <w:rFonts w:ascii="Calibri" w:hAnsi="Calibri"/>
                <w:sz w:val="22"/>
                <w:szCs w:val="22"/>
                <w:lang w:val="en-US"/>
              </w:rPr>
              <w:t>authorised</w:t>
            </w:r>
            <w:proofErr w:type="spellEnd"/>
            <w:r w:rsidR="008441CD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to approve the mission) an indication of the date/place of mission and of the expert sent on mission? Do the dates indicated in these mission orders correspond to information provided in experts’ time sheets?</w:t>
            </w:r>
          </w:p>
        </w:tc>
        <w:tc>
          <w:tcPr>
            <w:tcW w:w="720" w:type="dxa"/>
            <w:gridSpan w:val="2"/>
          </w:tcPr>
          <w:p w14:paraId="0D2E8F98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99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9A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9B" w14:textId="77777777" w:rsidR="008441CD" w:rsidRPr="00E578D9" w:rsidRDefault="008441CD" w:rsidP="005C2806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A2" w14:textId="77777777">
        <w:tc>
          <w:tcPr>
            <w:tcW w:w="3528" w:type="dxa"/>
          </w:tcPr>
          <w:p w14:paraId="0D2E8F9D" w14:textId="1EE90B34" w:rsidR="008441CD" w:rsidRPr="00CE58D7" w:rsidRDefault="00CE58D7" w:rsidP="00AD1C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31</w:t>
            </w:r>
            <w:r w:rsidR="008441CD" w:rsidRPr="00CE58D7">
              <w:rPr>
                <w:rFonts w:ascii="Calibri" w:hAnsi="Calibri"/>
                <w:sz w:val="22"/>
                <w:szCs w:val="22"/>
                <w:lang w:val="en-US"/>
              </w:rPr>
              <w:t>. Are the contracts for delivery/services/works concluded and claimed as the incidental expenditures meet the Contract requirements (article 28.3 of General Conditions)?</w:t>
            </w:r>
          </w:p>
        </w:tc>
        <w:tc>
          <w:tcPr>
            <w:tcW w:w="720" w:type="dxa"/>
            <w:gridSpan w:val="2"/>
          </w:tcPr>
          <w:p w14:paraId="0D2E8F9E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</w:tcPr>
          <w:p w14:paraId="0D2E8F9F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A0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A1" w14:textId="77777777" w:rsidR="008441CD" w:rsidRPr="00E578D9" w:rsidRDefault="008441CD" w:rsidP="005C2806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8441CD" w:rsidRPr="00E578D9" w14:paraId="0D2E8FA8" w14:textId="77777777" w:rsidTr="00E578D9">
        <w:tc>
          <w:tcPr>
            <w:tcW w:w="3528" w:type="dxa"/>
            <w:tcBorders>
              <w:bottom w:val="single" w:sz="4" w:space="0" w:color="auto"/>
            </w:tcBorders>
          </w:tcPr>
          <w:p w14:paraId="0D2E8FA3" w14:textId="46EA7458" w:rsidR="008441CD" w:rsidRPr="00CE58D7" w:rsidRDefault="00CE58D7" w:rsidP="00AB26D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32</w:t>
            </w:r>
            <w:r w:rsidR="008441CD" w:rsidRPr="00CE58D7">
              <w:rPr>
                <w:rFonts w:ascii="Calibri" w:hAnsi="Calibri"/>
                <w:sz w:val="22"/>
                <w:szCs w:val="22"/>
                <w:lang w:val="en-US"/>
              </w:rPr>
              <w:t>. Does the Contractor clearly understand the obligation for accounts and record keeping according to Article 24 of the General Conditions?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D2E8FA4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0D2E8FA5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2E8FA6" w14:textId="77777777" w:rsidR="008441CD" w:rsidRPr="00E578D9" w:rsidRDefault="008441CD" w:rsidP="009304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0D2E8FA7" w14:textId="77777777" w:rsidR="008441CD" w:rsidRPr="00E578D9" w:rsidRDefault="008441CD" w:rsidP="001D6A4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441CD" w:rsidRPr="00E578D9" w14:paraId="0D2E8FAC" w14:textId="77777777" w:rsidTr="00E578D9">
        <w:tc>
          <w:tcPr>
            <w:tcW w:w="3528" w:type="dxa"/>
            <w:tcBorders>
              <w:bottom w:val="single" w:sz="4" w:space="0" w:color="auto"/>
            </w:tcBorders>
            <w:shd w:val="clear" w:color="auto" w:fill="B8CCE4"/>
          </w:tcPr>
          <w:p w14:paraId="0D2E8FA9" w14:textId="77777777" w:rsidR="008441CD" w:rsidRPr="00E578D9" w:rsidRDefault="008441CD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Actions to be taken</w:t>
            </w:r>
          </w:p>
          <w:p w14:paraId="0D2E8FAA" w14:textId="77777777" w:rsidR="008441CD" w:rsidRPr="00E578D9" w:rsidRDefault="008441CD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609" w:type="dxa"/>
            <w:gridSpan w:val="8"/>
            <w:tcBorders>
              <w:bottom w:val="single" w:sz="4" w:space="0" w:color="auto"/>
            </w:tcBorders>
            <w:shd w:val="clear" w:color="auto" w:fill="B8CCE4"/>
          </w:tcPr>
          <w:p w14:paraId="0D2E8FAB" w14:textId="77777777" w:rsidR="008441CD" w:rsidRPr="00E578D9" w:rsidRDefault="008441CD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</w:tr>
      <w:tr w:rsidR="008470F2" w:rsidRPr="00E578D9" w14:paraId="0D2E8FAF" w14:textId="77777777" w:rsidTr="00E578D9">
        <w:tc>
          <w:tcPr>
            <w:tcW w:w="3528" w:type="dxa"/>
            <w:tcBorders>
              <w:bottom w:val="single" w:sz="4" w:space="0" w:color="auto"/>
            </w:tcBorders>
            <w:shd w:val="clear" w:color="auto" w:fill="B8CCE4"/>
          </w:tcPr>
          <w:p w14:paraId="0D2E8FAD" w14:textId="77777777" w:rsidR="008470F2" w:rsidRPr="00E578D9" w:rsidRDefault="008470F2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609" w:type="dxa"/>
            <w:gridSpan w:val="8"/>
            <w:tcBorders>
              <w:bottom w:val="single" w:sz="4" w:space="0" w:color="auto"/>
            </w:tcBorders>
            <w:shd w:val="clear" w:color="auto" w:fill="B8CCE4"/>
          </w:tcPr>
          <w:p w14:paraId="0D2E8FAE" w14:textId="77777777" w:rsidR="008470F2" w:rsidRPr="00E578D9" w:rsidRDefault="008470F2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</w:tr>
      <w:tr w:rsidR="008470F2" w:rsidRPr="00E578D9" w14:paraId="0D2E8FB5" w14:textId="77777777" w:rsidTr="00E578D9">
        <w:tc>
          <w:tcPr>
            <w:tcW w:w="3528" w:type="dxa"/>
            <w:shd w:val="clear" w:color="auto" w:fill="DBE5F1"/>
          </w:tcPr>
          <w:p w14:paraId="0D2E8FB0" w14:textId="77777777" w:rsidR="008470F2" w:rsidRPr="00E578D9" w:rsidRDefault="008470F2" w:rsidP="00B607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470F2">
              <w:rPr>
                <w:rFonts w:ascii="Calibri" w:hAnsi="Calibri"/>
                <w:b/>
                <w:sz w:val="22"/>
                <w:szCs w:val="22"/>
                <w:lang w:val="en-US"/>
              </w:rPr>
              <w:t>Public Procurement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B1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720" w:type="dxa"/>
            <w:gridSpan w:val="3"/>
            <w:shd w:val="clear" w:color="auto" w:fill="DBE5F1"/>
          </w:tcPr>
          <w:p w14:paraId="0D2E8FB2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DBE5F1"/>
          </w:tcPr>
          <w:p w14:paraId="0D2E8FB3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4449" w:type="dxa"/>
            <w:gridSpan w:val="2"/>
            <w:shd w:val="clear" w:color="auto" w:fill="DBE5F1"/>
          </w:tcPr>
          <w:p w14:paraId="0D2E8FB4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8470F2" w:rsidRPr="00E578D9" w14:paraId="0D2E8FBB" w14:textId="77777777" w:rsidTr="00241C9F">
        <w:tc>
          <w:tcPr>
            <w:tcW w:w="3528" w:type="dxa"/>
            <w:shd w:val="clear" w:color="auto" w:fill="DBE5F1"/>
          </w:tcPr>
          <w:p w14:paraId="0D2E8FB6" w14:textId="77777777" w:rsidR="008470F2" w:rsidRPr="00E578D9" w:rsidRDefault="008470F2" w:rsidP="00B607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Has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, in the case of contracts not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requiring </w:t>
            </w:r>
            <w:r w:rsidRPr="003C332C">
              <w:rPr>
                <w:rFonts w:ascii="Calibri" w:hAnsi="Calibri" w:cs="Arial"/>
                <w:sz w:val="22"/>
                <w:szCs w:val="22"/>
                <w:lang w:val="en-GB"/>
              </w:rPr>
              <w:t>appl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ication of </w:t>
            </w:r>
            <w:r w:rsidRPr="003C332C">
              <w:rPr>
                <w:rFonts w:ascii="Calibri" w:hAnsi="Calibri" w:cs="Arial"/>
                <w:sz w:val="22"/>
                <w:szCs w:val="22"/>
                <w:lang w:val="en-GB"/>
              </w:rPr>
              <w:t>the provisions of the public procurement procedures, conducted procedure with the internal regulations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, Service Contract</w:t>
            </w:r>
            <w:r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 or principles of the Programme (if such has been established)? 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B7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B8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B9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BA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8470F2" w:rsidRPr="00E578D9" w14:paraId="0D2E8FC1" w14:textId="77777777" w:rsidTr="00241C9F">
        <w:tc>
          <w:tcPr>
            <w:tcW w:w="3528" w:type="dxa"/>
            <w:shd w:val="clear" w:color="auto" w:fill="DBE5F1"/>
            <w:vAlign w:val="center"/>
          </w:tcPr>
          <w:p w14:paraId="0D2E8FBC" w14:textId="77777777" w:rsidR="008470F2" w:rsidRPr="00E578D9" w:rsidRDefault="008470F2" w:rsidP="00B607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Did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Pr="003C332C">
              <w:rPr>
                <w:rFonts w:ascii="Calibri" w:hAnsi="Calibri" w:cs="Arial"/>
                <w:sz w:val="22"/>
                <w:szCs w:val="22"/>
                <w:lang w:val="en-GB"/>
              </w:rPr>
              <w:t xml:space="preserve"> apply the national public procurement procedures?</w:t>
            </w:r>
            <w:r w:rsidRPr="008B7C61">
              <w:rPr>
                <w:rStyle w:val="Odwoanieprzypisudolnego"/>
                <w:rFonts w:ascii="Calibri" w:hAnsi="Calibri"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BD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BE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BF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C0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8470F2" w:rsidRPr="00E578D9" w14:paraId="0D2E8FC7" w14:textId="77777777" w:rsidTr="00241C9F">
        <w:tc>
          <w:tcPr>
            <w:tcW w:w="3528" w:type="dxa"/>
            <w:shd w:val="clear" w:color="auto" w:fill="DBE5F1"/>
            <w:vAlign w:val="center"/>
          </w:tcPr>
          <w:p w14:paraId="0D2E8FC2" w14:textId="77777777" w:rsidR="008470F2" w:rsidRPr="00E578D9" w:rsidRDefault="008470F2" w:rsidP="00B607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lastRenderedPageBreak/>
              <w:t xml:space="preserve">If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 decided not to conduct proceedings in accordance with the national public procurement procedures,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was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 entitled to do so?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C3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C4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C5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C6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8470F2" w:rsidRPr="00E578D9" w14:paraId="0D2E8FCD" w14:textId="77777777" w:rsidTr="00241C9F">
        <w:tc>
          <w:tcPr>
            <w:tcW w:w="3528" w:type="dxa"/>
            <w:shd w:val="clear" w:color="auto" w:fill="DBE5F1"/>
            <w:vAlign w:val="center"/>
          </w:tcPr>
          <w:p w14:paraId="0D2E8FC8" w14:textId="77777777" w:rsidR="008470F2" w:rsidRPr="00E578D9" w:rsidRDefault="008470F2" w:rsidP="00B607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Is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 complied with the principle of equal treatment and non-discrimination of contractors, in particular if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 has established correct, with respect of equal opportunities, criteria of the selection of contractors?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C9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CA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CB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CC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8470F2" w:rsidRPr="00E578D9" w14:paraId="0D2E8FD3" w14:textId="77777777" w:rsidTr="00241C9F">
        <w:tc>
          <w:tcPr>
            <w:tcW w:w="3528" w:type="dxa"/>
            <w:shd w:val="clear" w:color="auto" w:fill="DBE5F1"/>
            <w:vAlign w:val="center"/>
          </w:tcPr>
          <w:p w14:paraId="0D2E8FCE" w14:textId="77777777" w:rsidR="008470F2" w:rsidRPr="00E578D9" w:rsidRDefault="008470F2" w:rsidP="00B607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Is the price of the most advantageous tender does not deviate substantially from the market prices? 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CF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D0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D1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D2" w14:textId="77777777" w:rsidR="008470F2" w:rsidRPr="00E578D9" w:rsidRDefault="008470F2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8A13CA" w:rsidRPr="00E578D9" w14:paraId="0D2E8FD9" w14:textId="77777777" w:rsidTr="00241C9F">
        <w:tc>
          <w:tcPr>
            <w:tcW w:w="3528" w:type="dxa"/>
            <w:shd w:val="clear" w:color="auto" w:fill="DBE5F1"/>
            <w:vAlign w:val="center"/>
          </w:tcPr>
          <w:p w14:paraId="0D2E8FD4" w14:textId="77777777" w:rsidR="008A13CA" w:rsidRPr="008B7C61" w:rsidRDefault="008A13CA" w:rsidP="008A13CA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A13CA">
              <w:rPr>
                <w:rFonts w:ascii="Calibri" w:hAnsi="Calibri"/>
                <w:b/>
                <w:sz w:val="22"/>
                <w:szCs w:val="22"/>
                <w:lang w:val="en-US"/>
              </w:rPr>
              <w:t>Eligibility of VAT and compliance with a State Aid rules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D5" w14:textId="77777777" w:rsidR="008A13CA" w:rsidRPr="00E578D9" w:rsidRDefault="008A13C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720" w:type="dxa"/>
            <w:gridSpan w:val="3"/>
            <w:shd w:val="clear" w:color="auto" w:fill="DBE5F1"/>
          </w:tcPr>
          <w:p w14:paraId="0D2E8FD6" w14:textId="77777777" w:rsidR="008A13CA" w:rsidRPr="00E578D9" w:rsidRDefault="008A13C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DBE5F1"/>
          </w:tcPr>
          <w:p w14:paraId="0D2E8FD7" w14:textId="77777777" w:rsidR="008A13CA" w:rsidRPr="00E578D9" w:rsidRDefault="008A13C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4449" w:type="dxa"/>
            <w:gridSpan w:val="2"/>
            <w:shd w:val="clear" w:color="auto" w:fill="DBE5F1"/>
          </w:tcPr>
          <w:p w14:paraId="0D2E8FD8" w14:textId="77777777" w:rsidR="008A13CA" w:rsidRPr="00E578D9" w:rsidRDefault="008A13C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AE2DBA" w:rsidRPr="00E578D9" w14:paraId="0D2E8FDF" w14:textId="77777777" w:rsidTr="00241C9F">
        <w:tc>
          <w:tcPr>
            <w:tcW w:w="3528" w:type="dxa"/>
            <w:shd w:val="clear" w:color="auto" w:fill="DBE5F1"/>
          </w:tcPr>
          <w:p w14:paraId="0D2E8FDA" w14:textId="77777777" w:rsidR="00AE2DBA" w:rsidRPr="008B7C61" w:rsidRDefault="00AE2DBA" w:rsidP="00B607F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Was the VAT presented for reimbursement under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P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>rogramme?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DB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DC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DD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DE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AE2DBA" w:rsidRPr="00E578D9" w14:paraId="0D2E8FE5" w14:textId="77777777" w:rsidTr="00241C9F">
        <w:tc>
          <w:tcPr>
            <w:tcW w:w="3528" w:type="dxa"/>
            <w:shd w:val="clear" w:color="auto" w:fill="DBE5F1"/>
          </w:tcPr>
          <w:p w14:paraId="0D2E8FE0" w14:textId="77777777" w:rsidR="00AE2DBA" w:rsidRPr="008B7C61" w:rsidRDefault="00AE2DBA" w:rsidP="00B607F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Is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Contractor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 a VAT payer?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E1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E2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E3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E4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AE2DBA" w:rsidRPr="00E578D9" w14:paraId="0D2E8FEB" w14:textId="77777777" w:rsidTr="00241C9F">
        <w:tc>
          <w:tcPr>
            <w:tcW w:w="3528" w:type="dxa"/>
            <w:shd w:val="clear" w:color="auto" w:fill="DBE5F1"/>
          </w:tcPr>
          <w:p w14:paraId="0D2E8FE6" w14:textId="77777777" w:rsidR="00AE2DBA" w:rsidRPr="008B7C61" w:rsidRDefault="00AE2DBA" w:rsidP="00B607F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>Is the cost of the VAT eligible?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E7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E8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E9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EA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AE2DBA" w:rsidRPr="00E578D9" w14:paraId="0D2E8FF1" w14:textId="77777777" w:rsidTr="00241C9F">
        <w:tc>
          <w:tcPr>
            <w:tcW w:w="3528" w:type="dxa"/>
            <w:shd w:val="clear" w:color="auto" w:fill="DBE5F1"/>
          </w:tcPr>
          <w:p w14:paraId="0D2E8FEC" w14:textId="77777777" w:rsidR="00AE2DBA" w:rsidRPr="008B7C61" w:rsidRDefault="00AE2DBA" w:rsidP="00B607F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Did the State aid came out in the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contract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ED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DBE5F1"/>
          </w:tcPr>
          <w:p w14:paraId="0D2E8FEE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DBE5F1"/>
          </w:tcPr>
          <w:p w14:paraId="0D2E8FEF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DBE5F1"/>
          </w:tcPr>
          <w:p w14:paraId="0D2E8FF0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AE2DBA" w:rsidRPr="00E578D9" w14:paraId="0D2E8FF7" w14:textId="77777777" w:rsidTr="00E578D9">
        <w:tc>
          <w:tcPr>
            <w:tcW w:w="3528" w:type="dxa"/>
            <w:shd w:val="clear" w:color="auto" w:fill="DBE5F1"/>
          </w:tcPr>
          <w:p w14:paraId="0D2E8FF2" w14:textId="77777777" w:rsidR="00AE2DBA" w:rsidRPr="00E578D9" w:rsidRDefault="00AE2DBA" w:rsidP="00B607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IV. Contract management</w:t>
            </w:r>
          </w:p>
        </w:tc>
        <w:tc>
          <w:tcPr>
            <w:tcW w:w="720" w:type="dxa"/>
            <w:gridSpan w:val="2"/>
            <w:shd w:val="clear" w:color="auto" w:fill="DBE5F1"/>
          </w:tcPr>
          <w:p w14:paraId="0D2E8FF3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720" w:type="dxa"/>
            <w:gridSpan w:val="3"/>
            <w:shd w:val="clear" w:color="auto" w:fill="DBE5F1"/>
          </w:tcPr>
          <w:p w14:paraId="0D2E8FF4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720" w:type="dxa"/>
            <w:shd w:val="clear" w:color="auto" w:fill="DBE5F1"/>
          </w:tcPr>
          <w:p w14:paraId="0D2E8FF5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4449" w:type="dxa"/>
            <w:gridSpan w:val="2"/>
            <w:shd w:val="clear" w:color="auto" w:fill="DBE5F1"/>
          </w:tcPr>
          <w:p w14:paraId="0D2E8FF6" w14:textId="77777777" w:rsidR="00AE2DBA" w:rsidRPr="00E578D9" w:rsidRDefault="00AE2DBA" w:rsidP="00930481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AE2DBA" w:rsidRPr="00E578D9" w14:paraId="0D2E8FFD" w14:textId="77777777" w:rsidTr="00B607FC">
        <w:tc>
          <w:tcPr>
            <w:tcW w:w="3528" w:type="dxa"/>
          </w:tcPr>
          <w:p w14:paraId="0D2E8FF8" w14:textId="7F7D6682" w:rsidR="00AE2DBA" w:rsidRPr="00E578D9" w:rsidRDefault="00CE58D7" w:rsidP="004E49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33</w:t>
            </w:r>
            <w:r w:rsidR="00AE2DBA" w:rsidRPr="00E578D9">
              <w:rPr>
                <w:rFonts w:ascii="Calibri" w:hAnsi="Calibri"/>
                <w:sz w:val="22"/>
                <w:szCs w:val="22"/>
                <w:lang w:val="en-US"/>
              </w:rPr>
              <w:t>. Is the Contract management system efficient and the experts team implementing the tasks effectively?</w:t>
            </w:r>
          </w:p>
        </w:tc>
        <w:tc>
          <w:tcPr>
            <w:tcW w:w="691" w:type="dxa"/>
          </w:tcPr>
          <w:p w14:paraId="0D2E8FF9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gridSpan w:val="4"/>
          </w:tcPr>
          <w:p w14:paraId="0D2E8FFA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8FFB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8FFC" w14:textId="77777777" w:rsidR="00AE2DBA" w:rsidRPr="00E578D9" w:rsidRDefault="00AE2DBA" w:rsidP="00C24311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AE2DBA" w:rsidRPr="00E578D9" w14:paraId="0D2E9003" w14:textId="77777777" w:rsidTr="00AB26D5">
        <w:trPr>
          <w:trHeight w:val="778"/>
        </w:trPr>
        <w:tc>
          <w:tcPr>
            <w:tcW w:w="3528" w:type="dxa"/>
          </w:tcPr>
          <w:p w14:paraId="0D2E8FFE" w14:textId="4DAFB89E" w:rsidR="00AE2DBA" w:rsidRPr="00E578D9" w:rsidRDefault="00CE58D7" w:rsidP="00AB26D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34</w:t>
            </w:r>
            <w:r w:rsidR="00AE2DBA" w:rsidRPr="00E578D9">
              <w:rPr>
                <w:rFonts w:ascii="Calibri" w:hAnsi="Calibri"/>
                <w:sz w:val="22"/>
                <w:szCs w:val="22"/>
                <w:lang w:val="en-US"/>
              </w:rPr>
              <w:t>. Does the Contractor submit the quarterly reports timely according to Contract requirements?</w:t>
            </w:r>
          </w:p>
        </w:tc>
        <w:tc>
          <w:tcPr>
            <w:tcW w:w="691" w:type="dxa"/>
          </w:tcPr>
          <w:p w14:paraId="0D2E8FFF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gridSpan w:val="4"/>
          </w:tcPr>
          <w:p w14:paraId="0D2E9000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9001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9002" w14:textId="77777777" w:rsidR="00AE2DBA" w:rsidRPr="00E578D9" w:rsidRDefault="00AE2DBA" w:rsidP="00C24311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AE2DBA" w:rsidRPr="00E578D9" w14:paraId="0D2E9009" w14:textId="77777777" w:rsidTr="00B607FC">
        <w:tc>
          <w:tcPr>
            <w:tcW w:w="3528" w:type="dxa"/>
          </w:tcPr>
          <w:p w14:paraId="0D2E9004" w14:textId="4280A03E" w:rsidR="00AE2DBA" w:rsidRPr="00E578D9" w:rsidRDefault="00CE58D7" w:rsidP="000911B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35</w:t>
            </w:r>
            <w:r w:rsidR="00AE2DBA" w:rsidRPr="00E578D9">
              <w:rPr>
                <w:rFonts w:ascii="Calibri" w:hAnsi="Calibri"/>
                <w:sz w:val="22"/>
                <w:szCs w:val="22"/>
                <w:lang w:val="en-US"/>
              </w:rPr>
              <w:t>. Is the incoming and outgoing correspondence with the JTS/MA kept in order and is easy-to-find?</w:t>
            </w:r>
          </w:p>
        </w:tc>
        <w:tc>
          <w:tcPr>
            <w:tcW w:w="691" w:type="dxa"/>
          </w:tcPr>
          <w:p w14:paraId="0D2E9005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gridSpan w:val="4"/>
          </w:tcPr>
          <w:p w14:paraId="0D2E9006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9007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9008" w14:textId="77777777" w:rsidR="00AE2DBA" w:rsidRPr="00E578D9" w:rsidRDefault="00AE2DBA" w:rsidP="00C24311">
            <w:pPr>
              <w:jc w:val="both"/>
              <w:rPr>
                <w:rFonts w:ascii="Calibri" w:hAnsi="Calibri"/>
                <w:sz w:val="22"/>
                <w:szCs w:val="22"/>
                <w:highlight w:val="yellow"/>
                <w:lang w:val="en-NZ"/>
              </w:rPr>
            </w:pPr>
          </w:p>
        </w:tc>
      </w:tr>
      <w:tr w:rsidR="00AE2DBA" w:rsidRPr="00E578D9" w14:paraId="0D2E900F" w14:textId="77777777" w:rsidTr="00B607FC">
        <w:tc>
          <w:tcPr>
            <w:tcW w:w="3528" w:type="dxa"/>
          </w:tcPr>
          <w:p w14:paraId="0D2E900A" w14:textId="3CC54F2E" w:rsidR="00AE2DBA" w:rsidRPr="00E578D9" w:rsidRDefault="00CE58D7" w:rsidP="000911B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36</w:t>
            </w:r>
            <w:r w:rsidR="00AE2DBA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Are there any obstacles to Contract implementation? If yes, please, describe it in </w:t>
            </w:r>
            <w:r w:rsidR="00AE2DBA" w:rsidRPr="00E578D9">
              <w:rPr>
                <w:rFonts w:ascii="Calibri" w:hAnsi="Calibri"/>
                <w:i/>
                <w:sz w:val="22"/>
                <w:szCs w:val="22"/>
                <w:lang w:val="en-US"/>
              </w:rPr>
              <w:t>“Comments”</w:t>
            </w:r>
            <w:r w:rsidR="00AE2DBA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column and provide the information if there is any decision how the problem could be solved.</w:t>
            </w:r>
          </w:p>
        </w:tc>
        <w:tc>
          <w:tcPr>
            <w:tcW w:w="691" w:type="dxa"/>
          </w:tcPr>
          <w:p w14:paraId="0D2E900B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gridSpan w:val="4"/>
          </w:tcPr>
          <w:p w14:paraId="0D2E900C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D2E900D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</w:tcPr>
          <w:p w14:paraId="0D2E900E" w14:textId="77777777" w:rsidR="00AE2DBA" w:rsidRPr="00E578D9" w:rsidRDefault="00AE2DBA" w:rsidP="00C24311">
            <w:pPr>
              <w:jc w:val="both"/>
              <w:rPr>
                <w:rFonts w:ascii="Calibri" w:hAnsi="Calibri"/>
                <w:sz w:val="22"/>
                <w:szCs w:val="22"/>
                <w:highlight w:val="yellow"/>
                <w:lang w:val="en-NZ"/>
              </w:rPr>
            </w:pPr>
          </w:p>
        </w:tc>
      </w:tr>
      <w:tr w:rsidR="00AE2DBA" w:rsidRPr="00E578D9" w14:paraId="0D2E9015" w14:textId="77777777" w:rsidTr="00714ADF">
        <w:tc>
          <w:tcPr>
            <w:tcW w:w="3528" w:type="dxa"/>
            <w:tcBorders>
              <w:bottom w:val="single" w:sz="4" w:space="0" w:color="auto"/>
            </w:tcBorders>
          </w:tcPr>
          <w:p w14:paraId="0D2E9010" w14:textId="51AF262B" w:rsidR="00AE2DBA" w:rsidRPr="00E578D9" w:rsidRDefault="00CE58D7" w:rsidP="003C3BC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37</w:t>
            </w:r>
            <w:r w:rsidR="00AE2DBA"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. Are the information and publicity measures carried out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in a way to 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>ensur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578D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AE2DBA" w:rsidRPr="00E578D9">
              <w:rPr>
                <w:rFonts w:ascii="Calibri" w:hAnsi="Calibri"/>
                <w:sz w:val="22"/>
                <w:szCs w:val="22"/>
                <w:lang w:val="en-US"/>
              </w:rPr>
              <w:t>the visibility of EU financing ?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D2E9011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14:paraId="0D2E9012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2E9013" w14:textId="77777777" w:rsidR="00AE2DBA" w:rsidRPr="00E578D9" w:rsidRDefault="00AE2DB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14:paraId="0D2E9014" w14:textId="77777777" w:rsidR="00AE2DBA" w:rsidRPr="00E578D9" w:rsidRDefault="00AE2DBA" w:rsidP="00C24311">
            <w:pPr>
              <w:jc w:val="both"/>
              <w:rPr>
                <w:rFonts w:ascii="Calibri" w:hAnsi="Calibri"/>
                <w:sz w:val="22"/>
                <w:szCs w:val="22"/>
                <w:lang w:val="en-NZ"/>
              </w:rPr>
            </w:pPr>
          </w:p>
        </w:tc>
      </w:tr>
      <w:tr w:rsidR="00AE2DBA" w:rsidRPr="00E578D9" w14:paraId="0D2E9019" w14:textId="77777777" w:rsidTr="00714ADF">
        <w:tc>
          <w:tcPr>
            <w:tcW w:w="3528" w:type="dxa"/>
            <w:shd w:val="clear" w:color="auto" w:fill="B8CCE4"/>
          </w:tcPr>
          <w:p w14:paraId="0D2E9016" w14:textId="77777777" w:rsidR="00AE2DBA" w:rsidRPr="00E578D9" w:rsidRDefault="00AE2DBA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E578D9"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Actions to be taken</w:t>
            </w:r>
          </w:p>
          <w:p w14:paraId="0D2E9017" w14:textId="77777777" w:rsidR="00AE2DBA" w:rsidRPr="00E578D9" w:rsidRDefault="00AE2DBA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609" w:type="dxa"/>
            <w:gridSpan w:val="8"/>
            <w:shd w:val="clear" w:color="auto" w:fill="B8CCE4"/>
          </w:tcPr>
          <w:p w14:paraId="0D2E9018" w14:textId="77777777" w:rsidR="00AE2DBA" w:rsidRPr="00E578D9" w:rsidRDefault="00AE2DBA" w:rsidP="00930481">
            <w:pP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0D2E901A" w14:textId="77777777" w:rsidR="003038D2" w:rsidRPr="004E49BA" w:rsidRDefault="003038D2" w:rsidP="00B63EE5">
      <w:pPr>
        <w:ind w:left="360"/>
        <w:rPr>
          <w:rFonts w:ascii="Calibri" w:hAnsi="Calibri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930481" w:rsidRPr="00714ADF" w14:paraId="0D2E901C" w14:textId="77777777" w:rsidTr="00714ADF">
        <w:tc>
          <w:tcPr>
            <w:tcW w:w="10188" w:type="dxa"/>
            <w:gridSpan w:val="2"/>
            <w:shd w:val="clear" w:color="auto" w:fill="C6D9F1"/>
          </w:tcPr>
          <w:p w14:paraId="0D2E901B" w14:textId="77777777" w:rsidR="00930481" w:rsidRPr="00714ADF" w:rsidRDefault="00930481" w:rsidP="000A577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b/>
                <w:sz w:val="22"/>
                <w:szCs w:val="22"/>
                <w:lang w:val="en-US"/>
              </w:rPr>
              <w:t>Conclusions of the visit</w:t>
            </w:r>
          </w:p>
        </w:tc>
      </w:tr>
      <w:tr w:rsidR="00930481" w:rsidRPr="00714ADF" w14:paraId="0D2E901E" w14:textId="77777777">
        <w:tc>
          <w:tcPr>
            <w:tcW w:w="10188" w:type="dxa"/>
            <w:gridSpan w:val="2"/>
            <w:shd w:val="clear" w:color="auto" w:fill="auto"/>
          </w:tcPr>
          <w:p w14:paraId="0D2E901D" w14:textId="77777777" w:rsidR="00930481" w:rsidRPr="00714ADF" w:rsidRDefault="00930481" w:rsidP="0056693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32EAE" w:rsidRPr="00714ADF" w14:paraId="0D2E9021" w14:textId="77777777" w:rsidTr="00714ADF">
        <w:tc>
          <w:tcPr>
            <w:tcW w:w="2808" w:type="dxa"/>
            <w:shd w:val="clear" w:color="auto" w:fill="DBE5F1"/>
          </w:tcPr>
          <w:p w14:paraId="0D2E901F" w14:textId="77777777" w:rsidR="00032EAE" w:rsidRPr="00714ADF" w:rsidRDefault="00600BC6" w:rsidP="00032EA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Were ineligible expenditure</w:t>
            </w:r>
            <w:r w:rsidR="00032EAE" w:rsidRPr="008B7C61">
              <w:rPr>
                <w:rFonts w:ascii="Calibri" w:hAnsi="Calibri" w:cs="Arial"/>
                <w:sz w:val="22"/>
                <w:szCs w:val="22"/>
                <w:lang w:val="en-US"/>
              </w:rPr>
              <w:t xml:space="preserve"> detected </w:t>
            </w:r>
            <w:r w:rsidR="00032EAE">
              <w:rPr>
                <w:rFonts w:ascii="Calibri" w:hAnsi="Calibri" w:cs="Arial"/>
                <w:sz w:val="22"/>
                <w:szCs w:val="22"/>
                <w:lang w:val="en-US"/>
              </w:rPr>
              <w:t>during the on-the-spot check</w:t>
            </w:r>
            <w:r w:rsidR="00032EAE" w:rsidRPr="008B7C61">
              <w:rPr>
                <w:rFonts w:ascii="Calibri" w:hAnsi="Calibri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7380" w:type="dxa"/>
            <w:vAlign w:val="center"/>
          </w:tcPr>
          <w:p w14:paraId="0D2E9020" w14:textId="77777777" w:rsidR="00032EAE" w:rsidRPr="00714ADF" w:rsidRDefault="00032EAE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32EAE" w:rsidRPr="00714ADF" w14:paraId="0D2E9024" w14:textId="77777777" w:rsidTr="00714ADF">
        <w:tc>
          <w:tcPr>
            <w:tcW w:w="2808" w:type="dxa"/>
            <w:shd w:val="clear" w:color="auto" w:fill="DBE5F1"/>
          </w:tcPr>
          <w:p w14:paraId="0D2E9022" w14:textId="77777777" w:rsidR="00032EAE" w:rsidRPr="00714ADF" w:rsidRDefault="00032EAE" w:rsidP="00714A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As a result of the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on-the-spot check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, did irregularities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– also 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of systemic nature 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- 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>occur?</w:t>
            </w:r>
          </w:p>
        </w:tc>
        <w:tc>
          <w:tcPr>
            <w:tcW w:w="7380" w:type="dxa"/>
            <w:vAlign w:val="center"/>
          </w:tcPr>
          <w:p w14:paraId="0D2E9023" w14:textId="77777777" w:rsidR="00032EAE" w:rsidRPr="00714ADF" w:rsidRDefault="00032EAE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32EAE" w:rsidRPr="00714ADF" w14:paraId="0D2E9027" w14:textId="77777777" w:rsidTr="00714ADF">
        <w:tc>
          <w:tcPr>
            <w:tcW w:w="2808" w:type="dxa"/>
            <w:shd w:val="clear" w:color="auto" w:fill="DBE5F1"/>
          </w:tcPr>
          <w:p w14:paraId="0D2E9025" w14:textId="77777777" w:rsidR="00032EAE" w:rsidRPr="00714ADF" w:rsidRDefault="00032EAE" w:rsidP="00714A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 xml:space="preserve">As a result of the </w:t>
            </w:r>
            <w:r w:rsidR="00D21381">
              <w:rPr>
                <w:rFonts w:ascii="Calibri" w:hAnsi="Calibri" w:cs="Arial"/>
                <w:sz w:val="22"/>
                <w:szCs w:val="22"/>
                <w:lang w:val="en-US"/>
              </w:rPr>
              <w:t>on-the-spot check</w:t>
            </w:r>
            <w:r w:rsidRPr="008B7C61">
              <w:rPr>
                <w:rFonts w:ascii="Calibri" w:hAnsi="Calibri" w:cs="Arial"/>
                <w:sz w:val="22"/>
                <w:szCs w:val="22"/>
                <w:lang w:val="en-GB"/>
              </w:rPr>
              <w:t>, is it necessary to draw up post-control recommendations?</w:t>
            </w:r>
          </w:p>
        </w:tc>
        <w:tc>
          <w:tcPr>
            <w:tcW w:w="7380" w:type="dxa"/>
            <w:vAlign w:val="center"/>
          </w:tcPr>
          <w:p w14:paraId="0D2E9026" w14:textId="77777777" w:rsidR="00032EAE" w:rsidRPr="00714ADF" w:rsidRDefault="00032EAE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32EAE" w:rsidRPr="00714ADF" w14:paraId="0D2E902A" w14:textId="77777777" w:rsidTr="00714ADF">
        <w:tc>
          <w:tcPr>
            <w:tcW w:w="2808" w:type="dxa"/>
            <w:shd w:val="clear" w:color="auto" w:fill="DBE5F1"/>
          </w:tcPr>
          <w:p w14:paraId="0D2E9028" w14:textId="77777777" w:rsidR="00032EAE" w:rsidRPr="00714ADF" w:rsidRDefault="00032EAE" w:rsidP="00714A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sz w:val="22"/>
                <w:szCs w:val="22"/>
                <w:lang w:val="en-US"/>
              </w:rPr>
              <w:t>JTS Project  Manager (name, signature, date)</w:t>
            </w:r>
          </w:p>
        </w:tc>
        <w:tc>
          <w:tcPr>
            <w:tcW w:w="7380" w:type="dxa"/>
            <w:vAlign w:val="center"/>
          </w:tcPr>
          <w:p w14:paraId="0D2E9029" w14:textId="77777777" w:rsidR="00032EAE" w:rsidRPr="00714ADF" w:rsidRDefault="00032EAE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32EAE" w:rsidRPr="00714ADF" w14:paraId="0D2E902E" w14:textId="77777777" w:rsidTr="00714ADF">
        <w:tc>
          <w:tcPr>
            <w:tcW w:w="2808" w:type="dxa"/>
            <w:shd w:val="clear" w:color="auto" w:fill="DBE5F1"/>
            <w:vAlign w:val="center"/>
          </w:tcPr>
          <w:p w14:paraId="0D2E902B" w14:textId="77777777" w:rsidR="00032EAE" w:rsidRPr="00714ADF" w:rsidRDefault="00032EAE" w:rsidP="00C81C9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sz w:val="22"/>
                <w:szCs w:val="22"/>
                <w:lang w:val="en-US"/>
              </w:rPr>
              <w:t>Head of the JTS</w:t>
            </w:r>
          </w:p>
          <w:p w14:paraId="0D2E902C" w14:textId="77777777" w:rsidR="00032EAE" w:rsidRPr="00714ADF" w:rsidRDefault="00032EAE" w:rsidP="00C81C9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sz w:val="22"/>
                <w:szCs w:val="22"/>
                <w:lang w:val="en-US"/>
              </w:rPr>
              <w:t>(name, signature, date)</w:t>
            </w:r>
          </w:p>
        </w:tc>
        <w:tc>
          <w:tcPr>
            <w:tcW w:w="7380" w:type="dxa"/>
            <w:vAlign w:val="center"/>
          </w:tcPr>
          <w:p w14:paraId="0D2E902D" w14:textId="77777777" w:rsidR="00032EAE" w:rsidRPr="00714ADF" w:rsidRDefault="00032EAE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D2E902F" w14:textId="77777777" w:rsidR="00F875B6" w:rsidRPr="004E49BA" w:rsidRDefault="00F875B6" w:rsidP="00930481">
      <w:pPr>
        <w:rPr>
          <w:rFonts w:ascii="Calibri" w:hAnsi="Calibri"/>
          <w:lang w:val="en-US"/>
        </w:rPr>
      </w:pPr>
    </w:p>
    <w:p w14:paraId="0D2E9030" w14:textId="77777777" w:rsidR="00345172" w:rsidRPr="004E49BA" w:rsidRDefault="00CA6D92" w:rsidP="00930481">
      <w:pPr>
        <w:rPr>
          <w:rFonts w:ascii="Calibri" w:hAnsi="Calibri"/>
          <w:i/>
          <w:lang w:val="en-US"/>
        </w:rPr>
      </w:pPr>
      <w:r w:rsidRPr="004E49BA">
        <w:rPr>
          <w:rFonts w:ascii="Calibri" w:hAnsi="Calibri"/>
          <w:i/>
          <w:lang w:val="en-US"/>
        </w:rPr>
        <w:t>To be f</w:t>
      </w:r>
      <w:r w:rsidR="00345172" w:rsidRPr="004E49BA">
        <w:rPr>
          <w:rFonts w:ascii="Calibri" w:hAnsi="Calibri"/>
          <w:i/>
          <w:lang w:val="en-US"/>
        </w:rPr>
        <w:t>illed</w:t>
      </w:r>
      <w:r w:rsidRPr="004E49BA">
        <w:rPr>
          <w:rFonts w:ascii="Calibri" w:hAnsi="Calibri"/>
          <w:i/>
          <w:lang w:val="en-US"/>
        </w:rPr>
        <w:t xml:space="preserve"> </w:t>
      </w:r>
      <w:r w:rsidR="00345172" w:rsidRPr="004E49BA">
        <w:rPr>
          <w:rFonts w:ascii="Calibri" w:hAnsi="Calibri"/>
          <w:i/>
          <w:lang w:val="en-US"/>
        </w:rPr>
        <w:t>in by after receiving check-on-spot checklis</w:t>
      </w:r>
      <w:r w:rsidR="00112119" w:rsidRPr="004E49BA">
        <w:rPr>
          <w:rFonts w:ascii="Calibri" w:hAnsi="Calibri"/>
          <w:i/>
          <w:lang w:val="en-US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7148"/>
      </w:tblGrid>
      <w:tr w:rsidR="00345172" w:rsidRPr="00714ADF" w14:paraId="0D2E9032" w14:textId="77777777" w:rsidTr="00714ADF">
        <w:tc>
          <w:tcPr>
            <w:tcW w:w="10137" w:type="dxa"/>
            <w:gridSpan w:val="2"/>
            <w:shd w:val="clear" w:color="auto" w:fill="C6D9F1"/>
          </w:tcPr>
          <w:p w14:paraId="0D2E9031" w14:textId="77777777" w:rsidR="00345172" w:rsidRPr="00714ADF" w:rsidRDefault="004D630B" w:rsidP="004D630B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b/>
                <w:sz w:val="22"/>
                <w:szCs w:val="22"/>
                <w:lang w:val="en-US"/>
              </w:rPr>
              <w:t>I, the undersigning, have read and got acquainted with the content of the check-on-spot-checklist:</w:t>
            </w:r>
          </w:p>
        </w:tc>
      </w:tr>
      <w:tr w:rsidR="00345172" w:rsidRPr="00714ADF" w14:paraId="0D2E9036" w14:textId="77777777" w:rsidTr="00714ADF">
        <w:tc>
          <w:tcPr>
            <w:tcW w:w="2802" w:type="dxa"/>
            <w:shd w:val="clear" w:color="auto" w:fill="DBE5F1"/>
            <w:vAlign w:val="center"/>
          </w:tcPr>
          <w:p w14:paraId="0D2E9033" w14:textId="77777777" w:rsidR="004D630B" w:rsidRPr="00714ADF" w:rsidRDefault="00FE2A7F" w:rsidP="00382BF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sz w:val="22"/>
                <w:szCs w:val="22"/>
                <w:lang w:val="en-US"/>
              </w:rPr>
              <w:t xml:space="preserve">Head </w:t>
            </w:r>
            <w:r w:rsidR="004D630B" w:rsidRPr="00714ADF">
              <w:rPr>
                <w:rFonts w:ascii="Calibri" w:hAnsi="Calibri"/>
                <w:sz w:val="22"/>
                <w:szCs w:val="22"/>
                <w:lang w:val="en-US"/>
              </w:rPr>
              <w:t xml:space="preserve">of the </w:t>
            </w:r>
            <w:r w:rsidR="004E49BA" w:rsidRPr="00714ADF">
              <w:rPr>
                <w:rFonts w:ascii="Calibri" w:hAnsi="Calibri"/>
                <w:sz w:val="22"/>
                <w:szCs w:val="22"/>
                <w:lang w:val="en-US"/>
              </w:rPr>
              <w:t>Contractor</w:t>
            </w:r>
            <w:r w:rsidR="00E63634" w:rsidRPr="00714ADF">
              <w:rPr>
                <w:rFonts w:ascii="Calibri" w:hAnsi="Calibri"/>
                <w:sz w:val="22"/>
                <w:szCs w:val="22"/>
                <w:lang w:val="en-US"/>
              </w:rPr>
              <w:t>’s</w:t>
            </w:r>
            <w:r w:rsidR="00382BF9" w:rsidRPr="00714AD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A6D92" w:rsidRPr="00714ADF">
              <w:rPr>
                <w:rFonts w:ascii="Calibri" w:hAnsi="Calibri"/>
                <w:sz w:val="22"/>
                <w:szCs w:val="22"/>
                <w:lang w:val="en-US"/>
              </w:rPr>
              <w:t>organisation</w:t>
            </w:r>
            <w:proofErr w:type="spellEnd"/>
            <w:r w:rsidR="00CA6D92" w:rsidRPr="00714AD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0D2E9034" w14:textId="77777777" w:rsidR="00FE2A7F" w:rsidRPr="00714ADF" w:rsidRDefault="004D630B" w:rsidP="00382BF9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i/>
                <w:sz w:val="22"/>
                <w:szCs w:val="22"/>
                <w:lang w:val="en-US"/>
              </w:rPr>
              <w:t>(name, surname, signature, date)</w:t>
            </w:r>
          </w:p>
        </w:tc>
        <w:tc>
          <w:tcPr>
            <w:tcW w:w="7335" w:type="dxa"/>
            <w:vAlign w:val="center"/>
          </w:tcPr>
          <w:p w14:paraId="0D2E9035" w14:textId="77777777" w:rsidR="00345172" w:rsidRPr="00714ADF" w:rsidRDefault="00345172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D630B" w:rsidRPr="00714ADF" w14:paraId="0D2E903A" w14:textId="77777777" w:rsidTr="00714ADF">
        <w:trPr>
          <w:trHeight w:val="353"/>
        </w:trPr>
        <w:tc>
          <w:tcPr>
            <w:tcW w:w="2802" w:type="dxa"/>
            <w:shd w:val="clear" w:color="auto" w:fill="DBE5F1"/>
            <w:vAlign w:val="center"/>
          </w:tcPr>
          <w:p w14:paraId="0D2E9037" w14:textId="77777777" w:rsidR="004D630B" w:rsidRPr="00714ADF" w:rsidRDefault="004E49BA" w:rsidP="00382BF9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sz w:val="22"/>
                <w:szCs w:val="22"/>
                <w:lang w:val="en-US"/>
              </w:rPr>
              <w:t>Contractor</w:t>
            </w:r>
            <w:r w:rsidR="00382BF9" w:rsidRPr="00714ADF">
              <w:rPr>
                <w:rFonts w:ascii="Calibri" w:hAnsi="Calibri"/>
                <w:sz w:val="22"/>
                <w:szCs w:val="22"/>
                <w:lang w:val="en-US"/>
              </w:rPr>
              <w:t>’s</w:t>
            </w:r>
            <w:r w:rsidR="00FE2A7F" w:rsidRPr="00714ADF">
              <w:rPr>
                <w:rFonts w:ascii="Calibri" w:hAnsi="Calibri"/>
                <w:sz w:val="22"/>
                <w:szCs w:val="22"/>
                <w:lang w:val="en-US"/>
              </w:rPr>
              <w:t xml:space="preserve"> accountant</w:t>
            </w:r>
          </w:p>
          <w:p w14:paraId="0D2E9038" w14:textId="77777777" w:rsidR="00FE2A7F" w:rsidRPr="00714ADF" w:rsidRDefault="004D630B" w:rsidP="00382BF9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714ADF">
              <w:rPr>
                <w:rFonts w:ascii="Calibri" w:hAnsi="Calibri"/>
                <w:i/>
                <w:sz w:val="22"/>
                <w:szCs w:val="22"/>
                <w:lang w:val="en-US"/>
              </w:rPr>
              <w:t>(name, surname, signature, date)</w:t>
            </w:r>
          </w:p>
        </w:tc>
        <w:tc>
          <w:tcPr>
            <w:tcW w:w="7335" w:type="dxa"/>
            <w:vAlign w:val="center"/>
          </w:tcPr>
          <w:p w14:paraId="0D2E9039" w14:textId="77777777" w:rsidR="004D630B" w:rsidRPr="00714ADF" w:rsidRDefault="004D630B" w:rsidP="0076201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0D2E903B" w14:textId="77777777" w:rsidR="00345172" w:rsidRPr="004E49BA" w:rsidRDefault="00345172" w:rsidP="00930481">
      <w:pPr>
        <w:rPr>
          <w:rFonts w:ascii="Calibri" w:hAnsi="Calibri"/>
          <w:lang w:val="en-US"/>
        </w:rPr>
      </w:pPr>
    </w:p>
    <w:sectPr w:rsidR="00345172" w:rsidRPr="004E49BA" w:rsidSect="00AE13C3">
      <w:headerReference w:type="default" r:id="rId8"/>
      <w:footerReference w:type="default" r:id="rId9"/>
      <w:pgSz w:w="11906" w:h="16838"/>
      <w:pgMar w:top="1258" w:right="851" w:bottom="107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4392" w14:textId="77777777" w:rsidR="002F1631" w:rsidRDefault="002F1631" w:rsidP="001A7EEA">
      <w:r>
        <w:separator/>
      </w:r>
    </w:p>
  </w:endnote>
  <w:endnote w:type="continuationSeparator" w:id="0">
    <w:p w14:paraId="539E4AA4" w14:textId="77777777" w:rsidR="002F1631" w:rsidRDefault="002F1631" w:rsidP="001A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9047" w14:textId="77777777" w:rsidR="00461136" w:rsidRDefault="0046113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BC6">
      <w:rPr>
        <w:noProof/>
      </w:rPr>
      <w:t>1</w:t>
    </w:r>
    <w:r>
      <w:fldChar w:fldCharType="end"/>
    </w:r>
  </w:p>
  <w:p w14:paraId="0D2E9048" w14:textId="77777777" w:rsidR="001A7EEA" w:rsidRDefault="001A7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3774" w14:textId="77777777" w:rsidR="002F1631" w:rsidRDefault="002F1631" w:rsidP="001A7EEA">
      <w:r>
        <w:separator/>
      </w:r>
    </w:p>
  </w:footnote>
  <w:footnote w:type="continuationSeparator" w:id="0">
    <w:p w14:paraId="3A4861C0" w14:textId="77777777" w:rsidR="002F1631" w:rsidRDefault="002F1631" w:rsidP="001A7EEA">
      <w:r>
        <w:continuationSeparator/>
      </w:r>
    </w:p>
  </w:footnote>
  <w:footnote w:id="1">
    <w:p w14:paraId="0D2E904B" w14:textId="77777777" w:rsidR="008470F2" w:rsidRPr="008B7C61" w:rsidRDefault="008470F2" w:rsidP="00241C9F">
      <w:pPr>
        <w:pStyle w:val="Tekstprzypisudolnego"/>
        <w:rPr>
          <w:rFonts w:ascii="Calibri" w:hAnsi="Calibri" w:cs="Arial"/>
          <w:sz w:val="18"/>
          <w:szCs w:val="18"/>
          <w:lang w:val="en-GB"/>
        </w:rPr>
      </w:pPr>
      <w:r w:rsidRPr="008B7C61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8B7C61">
        <w:rPr>
          <w:rFonts w:ascii="Calibri" w:hAnsi="Calibri" w:cs="Arial"/>
          <w:sz w:val="18"/>
          <w:szCs w:val="18"/>
        </w:rPr>
        <w:t xml:space="preserve"> </w:t>
      </w:r>
      <w:r w:rsidRPr="008B7C61">
        <w:rPr>
          <w:rFonts w:ascii="Calibri" w:hAnsi="Calibri" w:cs="Arial"/>
          <w:sz w:val="18"/>
          <w:szCs w:val="18"/>
          <w:lang w:val="en-GB"/>
        </w:rPr>
        <w:t xml:space="preserve">For the contracts subject to public procurement regime the appropriate Annex on public procurement of the </w:t>
      </w:r>
      <w:r w:rsidRPr="008B7C61">
        <w:rPr>
          <w:rFonts w:ascii="Calibri" w:hAnsi="Calibri" w:cs="Arial"/>
          <w:i/>
          <w:sz w:val="18"/>
          <w:szCs w:val="18"/>
          <w:lang w:val="en-GB"/>
        </w:rPr>
        <w:t>Guidelines on Expenditure verification</w:t>
      </w:r>
      <w:r w:rsidR="005864FC">
        <w:rPr>
          <w:rFonts w:ascii="Calibri" w:hAnsi="Calibri" w:cs="Arial"/>
          <w:sz w:val="18"/>
          <w:szCs w:val="18"/>
          <w:lang w:val="en-GB"/>
        </w:rPr>
        <w:t xml:space="preserve"> shall be filled in (</w:t>
      </w:r>
      <w:r w:rsidRPr="008B7C61">
        <w:rPr>
          <w:rFonts w:ascii="Calibri" w:hAnsi="Calibri" w:cs="Arial"/>
          <w:sz w:val="18"/>
          <w:szCs w:val="18"/>
          <w:lang w:val="en-GB"/>
        </w:rPr>
        <w:t xml:space="preserve">Annex 5).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9040" w14:textId="77777777" w:rsidR="00AB26D5" w:rsidRDefault="007E6559" w:rsidP="00AB26D5">
    <w:pPr>
      <w:rPr>
        <w:rFonts w:ascii="Calibri" w:hAnsi="Calibri"/>
        <w:sz w:val="22"/>
        <w:szCs w:val="22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2E9049" wp14:editId="0D2E904A">
          <wp:simplePos x="0" y="0"/>
          <wp:positionH relativeFrom="column">
            <wp:posOffset>3594735</wp:posOffset>
          </wp:positionH>
          <wp:positionV relativeFrom="paragraph">
            <wp:posOffset>-12065</wp:posOffset>
          </wp:positionV>
          <wp:extent cx="2790190" cy="703580"/>
          <wp:effectExtent l="0" t="0" r="0" b="0"/>
          <wp:wrapNone/>
          <wp:docPr id="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6D5" w:rsidRPr="001A5FE9">
      <w:rPr>
        <w:rFonts w:ascii="Calibri" w:hAnsi="Calibri"/>
        <w:sz w:val="22"/>
        <w:szCs w:val="22"/>
        <w:lang w:val="en-US"/>
      </w:rPr>
      <w:t xml:space="preserve">Appendix </w:t>
    </w:r>
    <w:r w:rsidR="00AB26D5">
      <w:rPr>
        <w:rFonts w:ascii="Calibri" w:hAnsi="Calibri"/>
        <w:sz w:val="22"/>
        <w:szCs w:val="22"/>
        <w:lang w:val="en-GB"/>
      </w:rPr>
      <w:t>9 c</w:t>
    </w:r>
    <w:r w:rsidR="00AB26D5" w:rsidRPr="001A5FE9">
      <w:rPr>
        <w:rFonts w:ascii="Calibri" w:hAnsi="Calibri"/>
        <w:sz w:val="22"/>
        <w:szCs w:val="22"/>
        <w:lang w:val="en-GB"/>
      </w:rPr>
      <w:t xml:space="preserve"> Checklist for </w:t>
    </w:r>
    <w:r w:rsidR="00AB26D5" w:rsidRPr="00223610">
      <w:rPr>
        <w:rFonts w:ascii="Calibri" w:hAnsi="Calibri"/>
        <w:sz w:val="22"/>
        <w:szCs w:val="22"/>
        <w:lang w:val="en-GB"/>
      </w:rPr>
      <w:t>on-the-spot verifications</w:t>
    </w:r>
    <w:r w:rsidR="00AB26D5">
      <w:rPr>
        <w:rFonts w:ascii="Calibri" w:hAnsi="Calibri"/>
        <w:sz w:val="22"/>
        <w:szCs w:val="22"/>
        <w:lang w:val="en-GB"/>
      </w:rPr>
      <w:t xml:space="preserve"> </w:t>
    </w:r>
  </w:p>
  <w:p w14:paraId="0D2E9041" w14:textId="77777777" w:rsidR="00AB26D5" w:rsidRPr="001A5FE9" w:rsidRDefault="00AB26D5" w:rsidP="00AB26D5">
    <w:pPr>
      <w:rPr>
        <w:rFonts w:ascii="Calibri" w:hAnsi="Calibri"/>
        <w:sz w:val="22"/>
        <w:szCs w:val="22"/>
        <w:lang w:val="en-GB"/>
      </w:rPr>
    </w:pPr>
    <w:r>
      <w:rPr>
        <w:rFonts w:ascii="Calibri" w:hAnsi="Calibri"/>
        <w:sz w:val="22"/>
        <w:szCs w:val="22"/>
        <w:lang w:val="en-GB"/>
      </w:rPr>
      <w:t xml:space="preserve">for service contracts </w:t>
    </w:r>
  </w:p>
  <w:p w14:paraId="0D2E9043" w14:textId="77777777" w:rsidR="001A7EEA" w:rsidRPr="00CE58D7" w:rsidRDefault="001A7EEA" w:rsidP="00AE13C3">
    <w:pPr>
      <w:pStyle w:val="Nagwek"/>
      <w:jc w:val="center"/>
      <w:rPr>
        <w:rFonts w:ascii="Calibri Light" w:hAnsi="Calibri Light" w:cs="Calibri Light"/>
        <w:b/>
        <w:noProof/>
        <w:sz w:val="36"/>
        <w:szCs w:val="36"/>
        <w:lang w:val="en-GB" w:eastAsia="pl-PL"/>
      </w:rPr>
    </w:pPr>
  </w:p>
  <w:p w14:paraId="0D2E9044" w14:textId="77777777" w:rsidR="00420509" w:rsidRPr="00420509" w:rsidRDefault="00420509" w:rsidP="00420509">
    <w:pPr>
      <w:jc w:val="center"/>
      <w:rPr>
        <w:rFonts w:ascii="Calibri" w:hAnsi="Calibri"/>
        <w:b/>
        <w:sz w:val="22"/>
        <w:szCs w:val="22"/>
      </w:rPr>
    </w:pPr>
    <w:r w:rsidRPr="00420509">
      <w:rPr>
        <w:rFonts w:ascii="Calibri" w:hAnsi="Calibri"/>
        <w:b/>
        <w:bCs/>
        <w:noProof/>
        <w:sz w:val="22"/>
        <w:szCs w:val="22"/>
        <w:lang w:val="en-US"/>
      </w:rPr>
      <w:t>SERVICE CONTRACT №</w:t>
    </w:r>
    <w:r w:rsidRPr="00420509">
      <w:rPr>
        <w:rFonts w:ascii="Calibri" w:hAnsi="Calibri"/>
        <w:bCs/>
        <w:noProof/>
        <w:sz w:val="22"/>
        <w:szCs w:val="22"/>
        <w:lang w:val="en-US"/>
      </w:rPr>
      <w:t xml:space="preserve"> </w:t>
    </w:r>
    <w:r w:rsidRPr="00420509">
      <w:rPr>
        <w:rFonts w:ascii="Calibri" w:hAnsi="Calibri"/>
        <w:b/>
        <w:sz w:val="22"/>
        <w:szCs w:val="22"/>
      </w:rPr>
      <w:t>..</w:t>
    </w:r>
    <w:r w:rsidRPr="001E7A49">
      <w:rPr>
        <w:rFonts w:ascii="Calibri Light" w:hAnsi="Calibri Light" w:cs="Calibri Light"/>
        <w:b/>
        <w:noProof/>
        <w:sz w:val="22"/>
        <w:szCs w:val="22"/>
        <w:lang w:val="en-GB" w:eastAsia="pl-PL"/>
      </w:rPr>
      <w:t xml:space="preserve"> </w:t>
    </w:r>
  </w:p>
  <w:p w14:paraId="0D2E9045" w14:textId="77777777" w:rsidR="00420509" w:rsidRPr="00420509" w:rsidRDefault="00420509" w:rsidP="00420509">
    <w:pPr>
      <w:pStyle w:val="Tekstpodstawowy"/>
      <w:rPr>
        <w:rFonts w:ascii="Calibri" w:hAnsi="Calibri"/>
        <w:b w:val="0"/>
        <w:bCs w:val="0"/>
        <w:sz w:val="22"/>
        <w:szCs w:val="22"/>
        <w:lang w:val="en-US"/>
      </w:rPr>
    </w:pPr>
    <w:r w:rsidRPr="00420509">
      <w:rPr>
        <w:rFonts w:ascii="Calibri" w:hAnsi="Calibri"/>
        <w:b w:val="0"/>
        <w:bCs w:val="0"/>
        <w:sz w:val="22"/>
        <w:szCs w:val="22"/>
        <w:lang w:val="en-US"/>
      </w:rPr>
      <w:t xml:space="preserve"> ON</w:t>
    </w:r>
    <w:r w:rsidR="001E7A49">
      <w:rPr>
        <w:rFonts w:ascii="Calibri" w:hAnsi="Calibri"/>
        <w:b w:val="0"/>
        <w:bCs w:val="0"/>
        <w:sz w:val="22"/>
        <w:szCs w:val="22"/>
        <w:lang w:val="en-US"/>
      </w:rPr>
      <w:t>-</w:t>
    </w:r>
    <w:r w:rsidRPr="00420509">
      <w:rPr>
        <w:rFonts w:ascii="Calibri" w:hAnsi="Calibri"/>
        <w:b w:val="0"/>
        <w:bCs w:val="0"/>
        <w:sz w:val="22"/>
        <w:szCs w:val="22"/>
        <w:lang w:val="en-US"/>
      </w:rPr>
      <w:t>THE</w:t>
    </w:r>
    <w:r w:rsidR="001E7A49">
      <w:rPr>
        <w:rFonts w:ascii="Calibri" w:hAnsi="Calibri"/>
        <w:b w:val="0"/>
        <w:bCs w:val="0"/>
        <w:sz w:val="22"/>
        <w:szCs w:val="22"/>
        <w:lang w:val="en-US"/>
      </w:rPr>
      <w:t>-</w:t>
    </w:r>
    <w:r w:rsidRPr="00420509">
      <w:rPr>
        <w:rFonts w:ascii="Calibri" w:hAnsi="Calibri"/>
        <w:b w:val="0"/>
        <w:bCs w:val="0"/>
        <w:sz w:val="22"/>
        <w:szCs w:val="22"/>
        <w:lang w:val="en-US"/>
      </w:rPr>
      <w:t xml:space="preserve">SPOT </w:t>
    </w:r>
    <w:r w:rsidR="001E7A49">
      <w:rPr>
        <w:rFonts w:ascii="Calibri" w:hAnsi="Calibri"/>
        <w:b w:val="0"/>
        <w:bCs w:val="0"/>
        <w:sz w:val="22"/>
        <w:szCs w:val="22"/>
        <w:lang w:val="en-US"/>
      </w:rPr>
      <w:t xml:space="preserve">CHECK </w:t>
    </w:r>
    <w:r w:rsidRPr="00420509">
      <w:rPr>
        <w:rFonts w:ascii="Calibri" w:hAnsi="Calibri"/>
        <w:b w:val="0"/>
        <w:bCs w:val="0"/>
        <w:sz w:val="22"/>
        <w:szCs w:val="22"/>
        <w:lang w:val="en-US"/>
      </w:rPr>
      <w:t>CHECKLIST</w:t>
    </w:r>
  </w:p>
  <w:p w14:paraId="0D2E9046" w14:textId="77777777" w:rsidR="00420509" w:rsidRDefault="00420509" w:rsidP="00AE13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348"/>
    <w:multiLevelType w:val="hybridMultilevel"/>
    <w:tmpl w:val="8D1E1A0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F4B83"/>
    <w:multiLevelType w:val="hybridMultilevel"/>
    <w:tmpl w:val="40B0334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7EA7"/>
    <w:multiLevelType w:val="hybridMultilevel"/>
    <w:tmpl w:val="CE3EA6A0"/>
    <w:lvl w:ilvl="0" w:tplc="7D8030C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 w15:restartNumberingAfterBreak="0">
    <w:nsid w:val="6A9F16EB"/>
    <w:multiLevelType w:val="hybridMultilevel"/>
    <w:tmpl w:val="5F6AE2D4"/>
    <w:lvl w:ilvl="0" w:tplc="A0E63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9"/>
    <w:rsid w:val="00012F9D"/>
    <w:rsid w:val="00016893"/>
    <w:rsid w:val="00016EA6"/>
    <w:rsid w:val="00032EAE"/>
    <w:rsid w:val="00044204"/>
    <w:rsid w:val="00044F9D"/>
    <w:rsid w:val="00060270"/>
    <w:rsid w:val="000749A7"/>
    <w:rsid w:val="000774D8"/>
    <w:rsid w:val="000911BD"/>
    <w:rsid w:val="000949B8"/>
    <w:rsid w:val="000A374A"/>
    <w:rsid w:val="000A5772"/>
    <w:rsid w:val="000B5564"/>
    <w:rsid w:val="000D1CD9"/>
    <w:rsid w:val="000E1408"/>
    <w:rsid w:val="000E5DEE"/>
    <w:rsid w:val="000F6946"/>
    <w:rsid w:val="001014E2"/>
    <w:rsid w:val="001028FC"/>
    <w:rsid w:val="001047E9"/>
    <w:rsid w:val="00112119"/>
    <w:rsid w:val="00124886"/>
    <w:rsid w:val="001320F1"/>
    <w:rsid w:val="001348B8"/>
    <w:rsid w:val="001421EE"/>
    <w:rsid w:val="00151C72"/>
    <w:rsid w:val="00177C34"/>
    <w:rsid w:val="0018545E"/>
    <w:rsid w:val="00185909"/>
    <w:rsid w:val="00186F88"/>
    <w:rsid w:val="00190D15"/>
    <w:rsid w:val="001A7EEA"/>
    <w:rsid w:val="001B0C7E"/>
    <w:rsid w:val="001C2C05"/>
    <w:rsid w:val="001D6A4D"/>
    <w:rsid w:val="001E0DE2"/>
    <w:rsid w:val="001E7811"/>
    <w:rsid w:val="001E7A49"/>
    <w:rsid w:val="001F2226"/>
    <w:rsid w:val="001F35BA"/>
    <w:rsid w:val="002162FD"/>
    <w:rsid w:val="0023183A"/>
    <w:rsid w:val="00241C9F"/>
    <w:rsid w:val="0024423B"/>
    <w:rsid w:val="00245B52"/>
    <w:rsid w:val="00254EA3"/>
    <w:rsid w:val="00266FD6"/>
    <w:rsid w:val="00275EC6"/>
    <w:rsid w:val="002821A8"/>
    <w:rsid w:val="002915DE"/>
    <w:rsid w:val="00292BAE"/>
    <w:rsid w:val="002A2F5B"/>
    <w:rsid w:val="002B1E43"/>
    <w:rsid w:val="002D6FA6"/>
    <w:rsid w:val="002E402F"/>
    <w:rsid w:val="002F0390"/>
    <w:rsid w:val="002F0A23"/>
    <w:rsid w:val="002F1631"/>
    <w:rsid w:val="002F243E"/>
    <w:rsid w:val="002F3053"/>
    <w:rsid w:val="002F6E4F"/>
    <w:rsid w:val="003038D2"/>
    <w:rsid w:val="00314AEE"/>
    <w:rsid w:val="00325075"/>
    <w:rsid w:val="0034333F"/>
    <w:rsid w:val="00345172"/>
    <w:rsid w:val="0034784C"/>
    <w:rsid w:val="0036148B"/>
    <w:rsid w:val="003718E8"/>
    <w:rsid w:val="00376A36"/>
    <w:rsid w:val="00380021"/>
    <w:rsid w:val="00382BF9"/>
    <w:rsid w:val="003C3BC7"/>
    <w:rsid w:val="003D0995"/>
    <w:rsid w:val="003D1B2C"/>
    <w:rsid w:val="00410228"/>
    <w:rsid w:val="00413F6F"/>
    <w:rsid w:val="00420509"/>
    <w:rsid w:val="004223A9"/>
    <w:rsid w:val="004241F5"/>
    <w:rsid w:val="0043629E"/>
    <w:rsid w:val="00446BF9"/>
    <w:rsid w:val="00461136"/>
    <w:rsid w:val="00464BAC"/>
    <w:rsid w:val="004812C7"/>
    <w:rsid w:val="004A2A94"/>
    <w:rsid w:val="004A338A"/>
    <w:rsid w:val="004D630B"/>
    <w:rsid w:val="004E49BA"/>
    <w:rsid w:val="004E7D7D"/>
    <w:rsid w:val="00522563"/>
    <w:rsid w:val="00536BCC"/>
    <w:rsid w:val="0054140D"/>
    <w:rsid w:val="00546A90"/>
    <w:rsid w:val="00553844"/>
    <w:rsid w:val="00557902"/>
    <w:rsid w:val="00557918"/>
    <w:rsid w:val="005610B1"/>
    <w:rsid w:val="0056693F"/>
    <w:rsid w:val="005726A8"/>
    <w:rsid w:val="0057401F"/>
    <w:rsid w:val="00583FD8"/>
    <w:rsid w:val="005864FC"/>
    <w:rsid w:val="005977BE"/>
    <w:rsid w:val="005A0DCC"/>
    <w:rsid w:val="005A18FC"/>
    <w:rsid w:val="005C087D"/>
    <w:rsid w:val="005C2806"/>
    <w:rsid w:val="005C6093"/>
    <w:rsid w:val="005E060D"/>
    <w:rsid w:val="005E6DD1"/>
    <w:rsid w:val="005F607D"/>
    <w:rsid w:val="00600BC6"/>
    <w:rsid w:val="00602CA7"/>
    <w:rsid w:val="006170CB"/>
    <w:rsid w:val="0062114A"/>
    <w:rsid w:val="00630862"/>
    <w:rsid w:val="00642AF2"/>
    <w:rsid w:val="00660685"/>
    <w:rsid w:val="00663916"/>
    <w:rsid w:val="006775C2"/>
    <w:rsid w:val="006838E5"/>
    <w:rsid w:val="00684056"/>
    <w:rsid w:val="006865AC"/>
    <w:rsid w:val="006A597D"/>
    <w:rsid w:val="006B4D51"/>
    <w:rsid w:val="006C335B"/>
    <w:rsid w:val="006C663E"/>
    <w:rsid w:val="006D7DB8"/>
    <w:rsid w:val="006E2DC8"/>
    <w:rsid w:val="006F619D"/>
    <w:rsid w:val="0070007D"/>
    <w:rsid w:val="00714ADF"/>
    <w:rsid w:val="007158FD"/>
    <w:rsid w:val="00720DF5"/>
    <w:rsid w:val="00720F33"/>
    <w:rsid w:val="00722D4E"/>
    <w:rsid w:val="00747C99"/>
    <w:rsid w:val="007562CD"/>
    <w:rsid w:val="0076201F"/>
    <w:rsid w:val="00764652"/>
    <w:rsid w:val="007658CB"/>
    <w:rsid w:val="00783057"/>
    <w:rsid w:val="0079002D"/>
    <w:rsid w:val="007A6E19"/>
    <w:rsid w:val="007B6078"/>
    <w:rsid w:val="007D7D8A"/>
    <w:rsid w:val="007E6559"/>
    <w:rsid w:val="007F39A8"/>
    <w:rsid w:val="0080000E"/>
    <w:rsid w:val="00805F6E"/>
    <w:rsid w:val="00807225"/>
    <w:rsid w:val="00813D4E"/>
    <w:rsid w:val="0081751C"/>
    <w:rsid w:val="0082374D"/>
    <w:rsid w:val="00830BB8"/>
    <w:rsid w:val="00837151"/>
    <w:rsid w:val="008441CD"/>
    <w:rsid w:val="008470F2"/>
    <w:rsid w:val="008473B8"/>
    <w:rsid w:val="0085450F"/>
    <w:rsid w:val="008602F4"/>
    <w:rsid w:val="00870218"/>
    <w:rsid w:val="00873D0F"/>
    <w:rsid w:val="00877124"/>
    <w:rsid w:val="008802BB"/>
    <w:rsid w:val="00897B2F"/>
    <w:rsid w:val="008A0881"/>
    <w:rsid w:val="008A13CA"/>
    <w:rsid w:val="008A4E24"/>
    <w:rsid w:val="008A6DA5"/>
    <w:rsid w:val="008A7D04"/>
    <w:rsid w:val="008B03F7"/>
    <w:rsid w:val="008B1100"/>
    <w:rsid w:val="008E43A6"/>
    <w:rsid w:val="00930481"/>
    <w:rsid w:val="009317F0"/>
    <w:rsid w:val="00933A91"/>
    <w:rsid w:val="00957AE8"/>
    <w:rsid w:val="009614F6"/>
    <w:rsid w:val="009750EC"/>
    <w:rsid w:val="00983746"/>
    <w:rsid w:val="00984A2E"/>
    <w:rsid w:val="00993AAB"/>
    <w:rsid w:val="00994857"/>
    <w:rsid w:val="00997BA7"/>
    <w:rsid w:val="009A0D11"/>
    <w:rsid w:val="009A4729"/>
    <w:rsid w:val="009A4873"/>
    <w:rsid w:val="009C17E5"/>
    <w:rsid w:val="009E33BE"/>
    <w:rsid w:val="00A01F94"/>
    <w:rsid w:val="00A023C2"/>
    <w:rsid w:val="00A129D0"/>
    <w:rsid w:val="00A167DF"/>
    <w:rsid w:val="00A17F08"/>
    <w:rsid w:val="00A23287"/>
    <w:rsid w:val="00A30C4B"/>
    <w:rsid w:val="00A34E2E"/>
    <w:rsid w:val="00A502F2"/>
    <w:rsid w:val="00A51DA7"/>
    <w:rsid w:val="00A5203F"/>
    <w:rsid w:val="00A65EF7"/>
    <w:rsid w:val="00A725D0"/>
    <w:rsid w:val="00A848F3"/>
    <w:rsid w:val="00A97EE5"/>
    <w:rsid w:val="00AA087C"/>
    <w:rsid w:val="00AA5C87"/>
    <w:rsid w:val="00AB21A9"/>
    <w:rsid w:val="00AB26D5"/>
    <w:rsid w:val="00AC1CB9"/>
    <w:rsid w:val="00AC21A4"/>
    <w:rsid w:val="00AD1CC9"/>
    <w:rsid w:val="00AE13C3"/>
    <w:rsid w:val="00AE2520"/>
    <w:rsid w:val="00AE2DBA"/>
    <w:rsid w:val="00AF0F2B"/>
    <w:rsid w:val="00B03B6E"/>
    <w:rsid w:val="00B232DB"/>
    <w:rsid w:val="00B54F0D"/>
    <w:rsid w:val="00B607FC"/>
    <w:rsid w:val="00B63EE5"/>
    <w:rsid w:val="00BA0B01"/>
    <w:rsid w:val="00BC4DE9"/>
    <w:rsid w:val="00C01F4E"/>
    <w:rsid w:val="00C025CD"/>
    <w:rsid w:val="00C17FFE"/>
    <w:rsid w:val="00C225D2"/>
    <w:rsid w:val="00C24311"/>
    <w:rsid w:val="00C24E48"/>
    <w:rsid w:val="00C54D87"/>
    <w:rsid w:val="00C54E06"/>
    <w:rsid w:val="00C776DE"/>
    <w:rsid w:val="00C81C9A"/>
    <w:rsid w:val="00CA4E18"/>
    <w:rsid w:val="00CA6D92"/>
    <w:rsid w:val="00CC4304"/>
    <w:rsid w:val="00CD450E"/>
    <w:rsid w:val="00CD5480"/>
    <w:rsid w:val="00CE0E78"/>
    <w:rsid w:val="00CE1BFE"/>
    <w:rsid w:val="00CE58D7"/>
    <w:rsid w:val="00CF479B"/>
    <w:rsid w:val="00D11012"/>
    <w:rsid w:val="00D124B3"/>
    <w:rsid w:val="00D1634B"/>
    <w:rsid w:val="00D21381"/>
    <w:rsid w:val="00D73E0B"/>
    <w:rsid w:val="00D93186"/>
    <w:rsid w:val="00DB52CC"/>
    <w:rsid w:val="00DB5CBB"/>
    <w:rsid w:val="00DC1C7D"/>
    <w:rsid w:val="00DD7BA2"/>
    <w:rsid w:val="00DE1361"/>
    <w:rsid w:val="00DF206A"/>
    <w:rsid w:val="00E00C17"/>
    <w:rsid w:val="00E03200"/>
    <w:rsid w:val="00E053F1"/>
    <w:rsid w:val="00E40D17"/>
    <w:rsid w:val="00E43F5D"/>
    <w:rsid w:val="00E5163E"/>
    <w:rsid w:val="00E578D9"/>
    <w:rsid w:val="00E63634"/>
    <w:rsid w:val="00E6703C"/>
    <w:rsid w:val="00E71A6C"/>
    <w:rsid w:val="00E74967"/>
    <w:rsid w:val="00E9784E"/>
    <w:rsid w:val="00EA31EC"/>
    <w:rsid w:val="00EF2E2E"/>
    <w:rsid w:val="00EF3DC2"/>
    <w:rsid w:val="00F071D8"/>
    <w:rsid w:val="00F13A50"/>
    <w:rsid w:val="00F22C9B"/>
    <w:rsid w:val="00F3630A"/>
    <w:rsid w:val="00F64135"/>
    <w:rsid w:val="00F657C7"/>
    <w:rsid w:val="00F7435B"/>
    <w:rsid w:val="00F749BE"/>
    <w:rsid w:val="00F82173"/>
    <w:rsid w:val="00F83DF5"/>
    <w:rsid w:val="00F875B6"/>
    <w:rsid w:val="00F9054F"/>
    <w:rsid w:val="00F910DE"/>
    <w:rsid w:val="00F922E0"/>
    <w:rsid w:val="00FA1C2A"/>
    <w:rsid w:val="00FA5C2E"/>
    <w:rsid w:val="00FB11B4"/>
    <w:rsid w:val="00FC651B"/>
    <w:rsid w:val="00FC7085"/>
    <w:rsid w:val="00FE2A7F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E8E43"/>
  <w15:chartTrackingRefBased/>
  <w15:docId w15:val="{2A25CBF3-EF0B-4D69-9C0C-2BD2DD8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479B"/>
    <w:rPr>
      <w:sz w:val="24"/>
      <w:szCs w:val="24"/>
      <w:lang w:val="fi-FI" w:eastAsia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CA4E18"/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A4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E18"/>
    <w:rPr>
      <w:b/>
      <w:bCs/>
    </w:rPr>
  </w:style>
  <w:style w:type="table" w:styleId="Tabela-Siatka">
    <w:name w:val="Table Grid"/>
    <w:basedOn w:val="Standardowy"/>
    <w:rsid w:val="0034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7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7EEA"/>
    <w:rPr>
      <w:sz w:val="24"/>
      <w:szCs w:val="24"/>
      <w:lang w:val="fi-FI" w:eastAsia="fi-FI"/>
    </w:rPr>
  </w:style>
  <w:style w:type="paragraph" w:styleId="Stopka">
    <w:name w:val="footer"/>
    <w:basedOn w:val="Normalny"/>
    <w:link w:val="StopkaZnak"/>
    <w:uiPriority w:val="99"/>
    <w:rsid w:val="001A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EEA"/>
    <w:rPr>
      <w:sz w:val="24"/>
      <w:szCs w:val="24"/>
      <w:lang w:val="fi-FI" w:eastAsia="fi-FI"/>
    </w:rPr>
  </w:style>
  <w:style w:type="paragraph" w:styleId="Tekstpodstawowy">
    <w:name w:val="Body Text"/>
    <w:basedOn w:val="Normalny"/>
    <w:link w:val="TekstpodstawowyZnak"/>
    <w:uiPriority w:val="99"/>
    <w:rsid w:val="00AE13C3"/>
    <w:pPr>
      <w:jc w:val="center"/>
    </w:pPr>
    <w:rPr>
      <w:b/>
      <w:bCs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3C3"/>
    <w:rPr>
      <w:b/>
      <w:bCs/>
      <w:sz w:val="24"/>
      <w:szCs w:val="24"/>
      <w:u w:val="single"/>
    </w:rPr>
  </w:style>
  <w:style w:type="paragraph" w:styleId="Tekstprzypisudolnego">
    <w:name w:val="footnote text"/>
    <w:aliases w:val="Footnote,Char1 Char,Footnote Char1,ESPON Footnote Text,Fußnote,Footnote Text Char Char,single space,footnote text,FOOTNOTES,fn, Char1 Char,stile 1,Footnote1,Footnote2,Footnote3,Footnote4,Footnote5,Footnote6"/>
    <w:basedOn w:val="Normalny"/>
    <w:link w:val="TekstprzypisudolnegoZnak"/>
    <w:rsid w:val="00877124"/>
    <w:rPr>
      <w:sz w:val="20"/>
      <w:szCs w:val="20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single space Znak,footnote text Znak,FOOTNOTES Znak,fn Znak, Char1 Char Znak,stile 1 Znak,Footnote1 Znak"/>
    <w:basedOn w:val="Domylnaczcionkaakapitu"/>
    <w:link w:val="Tekstprzypisudolnego"/>
    <w:rsid w:val="00877124"/>
    <w:rPr>
      <w:lang w:val="fi-FI" w:eastAsia="fi-FI"/>
    </w:rPr>
  </w:style>
  <w:style w:type="character" w:styleId="Odwoanieprzypisudolnego">
    <w:name w:val="footnote reference"/>
    <w:aliases w:val="ESPON Footnote No"/>
    <w:basedOn w:val="Domylnaczcionkaakapitu"/>
    <w:rsid w:val="008771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3B8"/>
    <w:pPr>
      <w:ind w:left="708"/>
    </w:pPr>
    <w:rPr>
      <w:lang w:val="pl-PL" w:eastAsia="pl-PL"/>
    </w:rPr>
  </w:style>
  <w:style w:type="character" w:customStyle="1" w:styleId="FootnoteTextChar1">
    <w:name w:val="Footnote Text Char1"/>
    <w:aliases w:val="Footnote Char,Char1 Char Char,Footnote Char1 Char,ESPON Footnote Text Char,Fußnote Char,Footnote Text Char Char Char,Footnote Text Char Char1,single space Char,footnote text Char,FOOTNOTES Char,fn Char, Char1 Char Char,stile 1 Char"/>
    <w:rsid w:val="008470F2"/>
    <w:rPr>
      <w:rFonts w:ascii="Times" w:hAnsi="Times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33AF-B677-46C2-BA26-81E5C15E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1132</Words>
  <Characters>6796</Characters>
  <Application>Microsoft Office Word</Application>
  <DocSecurity>0</DocSecurity>
  <Lines>56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Tytuі</vt:lpstr>
      </vt:variant>
      <vt:variant>
        <vt:i4>1</vt:i4>
      </vt:variant>
    </vt:vector>
  </HeadingPairs>
  <TitlesOfParts>
    <vt:vector size="4" baseType="lpstr">
      <vt:lpstr>PROJECT ELIGIBILITY AND TECHNICAL ASSESSMENT CHECKLIST</vt:lpstr>
      <vt:lpstr>PROJECT ELIGIBILITY AND TECHNICAL ASSESSMENT CHECKLIST</vt:lpstr>
      <vt:lpstr>PROJECT ELIGIBILITY AND TECHNICAL ASSESSMENT CHECKLIST</vt:lpstr>
      <vt:lpstr>PROJECT ELIGIBILITY AND TECHNICAL ASSESSMENT CHECKLIST</vt:lpstr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ELIGIBILITY AND TECHNICAL ASSESSMENT CHECKLIST</dc:title>
  <dc:subject/>
  <dc:creator>administrator</dc:creator>
  <cp:keywords/>
  <cp:lastModifiedBy>Katarzyna Bartnik</cp:lastModifiedBy>
  <cp:revision>18</cp:revision>
  <cp:lastPrinted>2015-01-14T18:34:00Z</cp:lastPrinted>
  <dcterms:created xsi:type="dcterms:W3CDTF">2019-05-08T07:17:00Z</dcterms:created>
  <dcterms:modified xsi:type="dcterms:W3CDTF">2020-01-10T15:01:00Z</dcterms:modified>
</cp:coreProperties>
</file>