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B0" w:rsidRDefault="00667CB0" w:rsidP="00D45673">
      <w:pPr>
        <w:spacing w:after="240"/>
        <w:jc w:val="center"/>
        <w:outlineLvl w:val="0"/>
        <w:rPr>
          <w:rFonts w:ascii="Arial" w:hAnsi="Arial" w:cs="Arial"/>
          <w:b/>
          <w:color w:val="365F91"/>
          <w:sz w:val="26"/>
          <w:szCs w:val="26"/>
          <w:lang w:val="ru-RU"/>
        </w:rPr>
      </w:pPr>
    </w:p>
    <w:p w:rsidR="00D45673" w:rsidRDefault="00903752" w:rsidP="00D45673">
      <w:pPr>
        <w:spacing w:after="240"/>
        <w:jc w:val="center"/>
        <w:outlineLvl w:val="0"/>
        <w:rPr>
          <w:rFonts w:ascii="Arial" w:hAnsi="Arial" w:cs="Arial"/>
          <w:b/>
          <w:color w:val="365F91"/>
          <w:sz w:val="26"/>
          <w:szCs w:val="26"/>
          <w:lang w:val="ru-RU"/>
        </w:rPr>
      </w:pPr>
      <w:r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ПРОГРАММА </w:t>
      </w:r>
    </w:p>
    <w:p w:rsidR="00D45673" w:rsidRDefault="00667CB0" w:rsidP="00D45673">
      <w:pPr>
        <w:spacing w:after="240"/>
        <w:jc w:val="center"/>
        <w:outlineLvl w:val="0"/>
        <w:rPr>
          <w:rFonts w:ascii="Arial" w:hAnsi="Arial" w:cs="Arial"/>
          <w:b/>
          <w:color w:val="365F91"/>
          <w:sz w:val="26"/>
          <w:szCs w:val="26"/>
          <w:lang w:val="ru-RU"/>
        </w:rPr>
      </w:pPr>
      <w:r>
        <w:rPr>
          <w:rFonts w:ascii="Arial" w:hAnsi="Arial" w:cs="Arial"/>
          <w:b/>
          <w:color w:val="365F91"/>
          <w:sz w:val="26"/>
          <w:szCs w:val="26"/>
          <w:lang w:val="ru-RU"/>
        </w:rPr>
        <w:t>Онлайн-т</w:t>
      </w:r>
      <w:r w:rsidR="00523432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ренинг </w:t>
      </w:r>
      <w:r w:rsidR="00D446F1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по реализации </w:t>
      </w:r>
      <w:r w:rsidR="00D45673">
        <w:rPr>
          <w:rFonts w:ascii="Arial" w:hAnsi="Arial" w:cs="Arial"/>
          <w:b/>
          <w:color w:val="365F91"/>
          <w:sz w:val="26"/>
          <w:szCs w:val="26"/>
          <w:lang w:val="ru-RU"/>
        </w:rPr>
        <w:t>проектов</w:t>
      </w:r>
    </w:p>
    <w:p w:rsidR="00364848" w:rsidRDefault="00D446F1" w:rsidP="00D45673">
      <w:pPr>
        <w:spacing w:after="240"/>
        <w:jc w:val="center"/>
        <w:outlineLvl w:val="0"/>
        <w:rPr>
          <w:rFonts w:ascii="Arial" w:hAnsi="Arial" w:cs="Arial"/>
          <w:b/>
          <w:color w:val="365F91"/>
          <w:sz w:val="26"/>
          <w:szCs w:val="26"/>
          <w:lang w:val="ru-RU"/>
        </w:rPr>
      </w:pPr>
      <w:r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для бенефициаров регулярных проектов </w:t>
      </w:r>
      <w:r w:rsidR="00884D8F">
        <w:rPr>
          <w:rFonts w:ascii="Arial" w:hAnsi="Arial" w:cs="Arial"/>
          <w:b/>
          <w:color w:val="365F91"/>
          <w:sz w:val="26"/>
          <w:szCs w:val="26"/>
          <w:lang w:val="ru-RU"/>
        </w:rPr>
        <w:t>в</w:t>
      </w:r>
      <w:r w:rsidR="00E35302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 </w:t>
      </w:r>
      <w:r w:rsidR="00667CB0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тематических целях </w:t>
      </w:r>
      <w:r w:rsidR="00884D8F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 «</w:t>
      </w:r>
      <w:r w:rsidR="00667CB0">
        <w:rPr>
          <w:rFonts w:ascii="Arial" w:hAnsi="Arial" w:cs="Arial"/>
          <w:b/>
          <w:color w:val="365F91"/>
          <w:sz w:val="26"/>
          <w:szCs w:val="26"/>
          <w:lang w:val="ru-RU"/>
        </w:rPr>
        <w:t>Окружающая среда</w:t>
      </w:r>
      <w:r w:rsidR="00884D8F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» и </w:t>
      </w:r>
      <w:r w:rsidR="00667CB0">
        <w:rPr>
          <w:rFonts w:ascii="Arial" w:hAnsi="Arial" w:cs="Arial"/>
          <w:b/>
          <w:color w:val="365F91"/>
          <w:sz w:val="26"/>
          <w:szCs w:val="26"/>
          <w:lang w:val="ru-RU"/>
        </w:rPr>
        <w:t>«Доступность»</w:t>
      </w:r>
    </w:p>
    <w:p w:rsidR="00364848" w:rsidRDefault="00884D8F" w:rsidP="00364848">
      <w:pPr>
        <w:spacing w:after="240"/>
        <w:jc w:val="center"/>
        <w:rPr>
          <w:rFonts w:ascii="Arial" w:hAnsi="Arial" w:cs="Arial"/>
          <w:b/>
          <w:color w:val="365F91"/>
          <w:sz w:val="26"/>
          <w:szCs w:val="26"/>
          <w:lang w:val="ru-RU"/>
        </w:rPr>
      </w:pPr>
      <w:r>
        <w:rPr>
          <w:rFonts w:ascii="Arial" w:hAnsi="Arial" w:cs="Arial"/>
          <w:b/>
          <w:color w:val="365F91"/>
          <w:sz w:val="26"/>
          <w:szCs w:val="26"/>
          <w:lang w:val="ru-RU"/>
        </w:rPr>
        <w:t>2</w:t>
      </w:r>
      <w:r w:rsidR="00667CB0">
        <w:rPr>
          <w:rFonts w:ascii="Arial" w:hAnsi="Arial" w:cs="Arial"/>
          <w:b/>
          <w:color w:val="365F91"/>
          <w:sz w:val="26"/>
          <w:szCs w:val="26"/>
          <w:lang w:val="ru-RU"/>
        </w:rPr>
        <w:t>5</w:t>
      </w:r>
      <w:r w:rsidR="00364848">
        <w:rPr>
          <w:rFonts w:ascii="Arial" w:hAnsi="Arial" w:cs="Arial"/>
          <w:b/>
          <w:color w:val="365F91"/>
          <w:sz w:val="26"/>
          <w:szCs w:val="26"/>
          <w:lang w:val="ru-RU"/>
        </w:rPr>
        <w:t>.</w:t>
      </w:r>
      <w:r w:rsidR="00667CB0">
        <w:rPr>
          <w:rFonts w:ascii="Arial" w:hAnsi="Arial" w:cs="Arial"/>
          <w:b/>
          <w:color w:val="365F91"/>
          <w:sz w:val="26"/>
          <w:szCs w:val="26"/>
          <w:lang w:val="ru-RU"/>
        </w:rPr>
        <w:t>06</w:t>
      </w:r>
      <w:r>
        <w:rPr>
          <w:rFonts w:ascii="Arial" w:hAnsi="Arial" w:cs="Arial"/>
          <w:b/>
          <w:color w:val="365F91"/>
          <w:sz w:val="26"/>
          <w:szCs w:val="26"/>
          <w:lang w:val="ru-RU"/>
        </w:rPr>
        <w:t>.20</w:t>
      </w:r>
      <w:r w:rsidR="00667CB0">
        <w:rPr>
          <w:rFonts w:ascii="Arial" w:hAnsi="Arial" w:cs="Arial"/>
          <w:b/>
          <w:color w:val="365F91"/>
          <w:sz w:val="26"/>
          <w:szCs w:val="26"/>
          <w:lang w:val="ru-RU"/>
        </w:rPr>
        <w:t>20</w:t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1951"/>
        <w:gridCol w:w="7337"/>
      </w:tblGrid>
      <w:tr w:rsidR="00364848" w:rsidRPr="00104E86" w:rsidTr="00941782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364848" w:rsidRPr="00044F92" w:rsidRDefault="00044F92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09: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 10: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364848" w:rsidRDefault="00044F92" w:rsidP="00427AC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Управление проектом</w:t>
            </w:r>
          </w:p>
          <w:p w:rsidR="00044F92" w:rsidRDefault="00044F92" w:rsidP="00427ACF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Задачи ведущего </w:t>
            </w:r>
            <w:r w:rsidR="00D45673">
              <w:rPr>
                <w:rFonts w:ascii="Arial" w:hAnsi="Arial" w:cs="Arial"/>
                <w:sz w:val="22"/>
                <w:szCs w:val="22"/>
                <w:lang w:val="ru-RU"/>
              </w:rPr>
              <w:t>бенефициара и бенефициаров</w:t>
            </w:r>
          </w:p>
          <w:p w:rsidR="00044F92" w:rsidRDefault="00044F92" w:rsidP="00427ACF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Выбор аудитора</w:t>
            </w:r>
            <w:r w:rsidR="00D456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044F92" w:rsidRDefault="0023680A" w:rsidP="00427ACF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ind w:left="714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Управление финансами (</w:t>
            </w:r>
            <w:r w:rsidR="00D45673">
              <w:rPr>
                <w:rFonts w:ascii="Arial" w:hAnsi="Arial" w:cs="Arial"/>
                <w:sz w:val="22"/>
                <w:szCs w:val="22"/>
                <w:lang w:val="ru-RU"/>
              </w:rPr>
              <w:t xml:space="preserve">грантовые и </w:t>
            </w:r>
            <w:r w:rsidR="00F34644">
              <w:rPr>
                <w:rFonts w:ascii="Arial" w:hAnsi="Arial" w:cs="Arial"/>
                <w:sz w:val="22"/>
                <w:szCs w:val="22"/>
                <w:lang w:val="ru-RU"/>
              </w:rPr>
              <w:t xml:space="preserve">собственные средства, </w:t>
            </w:r>
            <w:r w:rsidR="000C57D9">
              <w:rPr>
                <w:rFonts w:ascii="Arial" w:hAnsi="Arial" w:cs="Arial"/>
                <w:sz w:val="22"/>
                <w:szCs w:val="22"/>
                <w:lang w:val="ru-RU"/>
              </w:rPr>
              <w:t>иные поступления</w:t>
            </w:r>
            <w:r w:rsidR="00F3464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  <w:p w:rsidR="007573BC" w:rsidRPr="00044F92" w:rsidRDefault="00D45673" w:rsidP="00667CB0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ind w:left="714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Внесение изменений в грантовый контракт</w:t>
            </w:r>
          </w:p>
        </w:tc>
      </w:tr>
      <w:tr w:rsidR="00364848" w:rsidTr="00364848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64848" w:rsidRPr="00F5590D" w:rsidRDefault="00F5590D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 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64848" w:rsidRPr="00F5590D" w:rsidRDefault="00667CB0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Перерыв</w:t>
            </w:r>
          </w:p>
        </w:tc>
      </w:tr>
      <w:tr w:rsidR="00364848" w:rsidRPr="00104E86" w:rsidTr="00941782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364848" w:rsidRPr="00F5590D" w:rsidRDefault="00F5590D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 12: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364848" w:rsidRDefault="00F5590D" w:rsidP="00427AC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Мониторинг и отчетность</w:t>
            </w:r>
          </w:p>
          <w:p w:rsidR="00F5590D" w:rsidRDefault="008C5283" w:rsidP="00427AC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График предоставления отчетов</w:t>
            </w:r>
            <w:r w:rsidR="00440AA3">
              <w:rPr>
                <w:rFonts w:ascii="Arial" w:hAnsi="Arial" w:cs="Arial"/>
                <w:sz w:val="22"/>
                <w:szCs w:val="22"/>
                <w:lang w:val="ru-RU"/>
              </w:rPr>
              <w:t>. Вводный отчет. Краткие описательные отчеты</w:t>
            </w:r>
          </w:p>
          <w:p w:rsidR="008C5283" w:rsidRDefault="008C5283" w:rsidP="002A54AB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Промежуточный и </w:t>
            </w:r>
            <w:r w:rsidR="00D45673">
              <w:rPr>
                <w:rFonts w:ascii="Arial" w:hAnsi="Arial" w:cs="Arial"/>
                <w:sz w:val="22"/>
                <w:szCs w:val="22"/>
                <w:lang w:val="ru-RU"/>
              </w:rPr>
              <w:t xml:space="preserve">финальный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отчеты</w:t>
            </w:r>
          </w:p>
          <w:p w:rsidR="008C5283" w:rsidRDefault="007F0B0C" w:rsidP="002A54AB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Показатели реализации проекта</w:t>
            </w:r>
          </w:p>
          <w:p w:rsidR="007F0B0C" w:rsidRDefault="007F0B0C" w:rsidP="002A54AB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Мониторинговые </w:t>
            </w:r>
            <w:r w:rsidR="00653B7A">
              <w:rPr>
                <w:rFonts w:ascii="Arial" w:hAnsi="Arial" w:cs="Arial"/>
                <w:sz w:val="22"/>
                <w:szCs w:val="22"/>
                <w:lang w:val="ru-RU"/>
              </w:rPr>
              <w:t>визиты</w:t>
            </w:r>
          </w:p>
          <w:p w:rsidR="002A54AB" w:rsidRPr="00F5590D" w:rsidRDefault="002A54AB" w:rsidP="00667CB0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Завершение проекта и его устойчивость</w:t>
            </w:r>
          </w:p>
        </w:tc>
      </w:tr>
      <w:tr w:rsidR="00364848" w:rsidTr="00364848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64848" w:rsidRPr="00667CB0" w:rsidRDefault="002A54AB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12: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</w:t>
            </w:r>
            <w:r w:rsidR="000565BE">
              <w:rPr>
                <w:rFonts w:ascii="Arial" w:hAnsi="Arial" w:cs="Arial"/>
                <w:sz w:val="22"/>
                <w:szCs w:val="22"/>
                <w:lang w:val="ru-RU"/>
              </w:rPr>
              <w:t xml:space="preserve"> 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="000565B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64848" w:rsidRPr="000565BE" w:rsidRDefault="00667CB0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Перерыв</w:t>
            </w:r>
          </w:p>
        </w:tc>
      </w:tr>
      <w:tr w:rsidR="00364848" w:rsidRPr="004D611D" w:rsidTr="00941782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364848" w:rsidRPr="002A54AB" w:rsidRDefault="000565BE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2A54AB">
              <w:rPr>
                <w:rFonts w:ascii="Arial" w:hAnsi="Arial" w:cs="Arial"/>
                <w:sz w:val="22"/>
                <w:szCs w:val="22"/>
                <w:lang w:val="ru-RU"/>
              </w:rPr>
              <w:t xml:space="preserve"> –</w:t>
            </w:r>
            <w:r w:rsidR="005B76BC">
              <w:rPr>
                <w:rFonts w:ascii="Arial" w:hAnsi="Arial" w:cs="Arial"/>
                <w:sz w:val="22"/>
                <w:szCs w:val="22"/>
                <w:lang w:val="ru-RU"/>
              </w:rPr>
              <w:t xml:space="preserve"> 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5B76B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087366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364848" w:rsidRDefault="00632B32" w:rsidP="00427AC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Проверка расходов </w:t>
            </w:r>
          </w:p>
          <w:p w:rsidR="00552DB9" w:rsidRDefault="00552DB9" w:rsidP="00427ACF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Подтверждение расходов</w:t>
            </w:r>
          </w:p>
          <w:p w:rsidR="00552DB9" w:rsidRDefault="00552DB9" w:rsidP="00BF585B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Аудиты, проверки на месте</w:t>
            </w:r>
          </w:p>
          <w:p w:rsidR="005B76BC" w:rsidRPr="00440AA3" w:rsidRDefault="00552DB9" w:rsidP="00440AA3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Нарушени</w:t>
            </w:r>
            <w:r w:rsidR="00884DBC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возврат средств</w:t>
            </w:r>
          </w:p>
        </w:tc>
        <w:bookmarkStart w:id="0" w:name="_GoBack"/>
        <w:bookmarkEnd w:id="0"/>
      </w:tr>
      <w:tr w:rsidR="00667CB0" w:rsidRPr="004D611D" w:rsidTr="00667CB0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667CB0" w:rsidRPr="007D54F6" w:rsidRDefault="00667CB0">
            <w:pPr>
              <w:spacing w:after="240"/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941782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087366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 1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00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667CB0" w:rsidRPr="00667CB0" w:rsidRDefault="00941782" w:rsidP="00427ACF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Перерыв</w:t>
            </w:r>
          </w:p>
        </w:tc>
      </w:tr>
      <w:tr w:rsidR="00941782" w:rsidRPr="00104E86" w:rsidTr="00941782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</w:tcPr>
          <w:p w:rsidR="00941782" w:rsidRPr="007D54F6" w:rsidRDefault="00941782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 1</w:t>
            </w:r>
            <w:r w:rsidR="00104E86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104E8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</w:tcPr>
          <w:p w:rsidR="00440AA3" w:rsidRPr="00440AA3" w:rsidRDefault="00440AA3" w:rsidP="00941782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40AA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Процедуры закупок </w:t>
            </w:r>
          </w:p>
          <w:p w:rsidR="00440AA3" w:rsidRPr="00440AA3" w:rsidRDefault="00005A18" w:rsidP="002B322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Требования к п</w:t>
            </w:r>
            <w:r w:rsidR="00440AA3" w:rsidRPr="00440AA3">
              <w:rPr>
                <w:rFonts w:ascii="Arial" w:hAnsi="Arial" w:cs="Arial"/>
                <w:sz w:val="22"/>
                <w:szCs w:val="22"/>
                <w:lang w:val="ru-RU"/>
              </w:rPr>
              <w:t>роцедур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ам</w:t>
            </w:r>
            <w:r w:rsidR="00440AA3" w:rsidRPr="00440AA3">
              <w:rPr>
                <w:rFonts w:ascii="Arial" w:hAnsi="Arial" w:cs="Arial"/>
                <w:sz w:val="22"/>
                <w:szCs w:val="22"/>
                <w:lang w:val="ru-RU"/>
              </w:rPr>
              <w:t xml:space="preserve"> закупок и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</w:t>
            </w:r>
            <w:r w:rsidR="00440AA3" w:rsidRPr="00440AA3">
              <w:rPr>
                <w:rFonts w:ascii="Arial" w:hAnsi="Arial" w:cs="Arial"/>
                <w:sz w:val="22"/>
                <w:szCs w:val="22"/>
                <w:lang w:val="ru-RU"/>
              </w:rPr>
              <w:t xml:space="preserve"> честной и равной конкуренции </w:t>
            </w:r>
          </w:p>
          <w:p w:rsidR="00941782" w:rsidRPr="00440AA3" w:rsidRDefault="00941782" w:rsidP="00440AA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40AA3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Коммуникация и визуализация</w:t>
            </w:r>
          </w:p>
          <w:p w:rsidR="00941782" w:rsidRDefault="00941782" w:rsidP="00941782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Информационное сопровождение и продвижение в проекте</w:t>
            </w:r>
          </w:p>
        </w:tc>
      </w:tr>
    </w:tbl>
    <w:p w:rsidR="00364848" w:rsidRDefault="00364848" w:rsidP="00364848">
      <w:pPr>
        <w:rPr>
          <w:lang w:val="ru-RU"/>
        </w:rPr>
      </w:pPr>
    </w:p>
    <w:sectPr w:rsidR="00364848" w:rsidSect="004D611D">
      <w:headerReference w:type="default" r:id="rId7"/>
      <w:pgSz w:w="11906" w:h="16838"/>
      <w:pgMar w:top="1134" w:right="850" w:bottom="0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21" w:rsidRDefault="00523021" w:rsidP="00D34910">
      <w:r>
        <w:separator/>
      </w:r>
    </w:p>
  </w:endnote>
  <w:endnote w:type="continuationSeparator" w:id="0">
    <w:p w:rsidR="00523021" w:rsidRDefault="00523021" w:rsidP="00D3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21" w:rsidRDefault="00523021" w:rsidP="00D34910">
      <w:r>
        <w:separator/>
      </w:r>
    </w:p>
  </w:footnote>
  <w:footnote w:type="continuationSeparator" w:id="0">
    <w:p w:rsidR="00523021" w:rsidRDefault="00523021" w:rsidP="00D3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32" w:rsidRDefault="00523432" w:rsidP="00D34910">
    <w:pPr>
      <w:pStyle w:val="Header"/>
      <w:jc w:val="center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0CD41822" wp14:editId="3FAE95CF">
          <wp:simplePos x="0" y="0"/>
          <wp:positionH relativeFrom="column">
            <wp:posOffset>1867535</wp:posOffset>
          </wp:positionH>
          <wp:positionV relativeFrom="paragraph">
            <wp:posOffset>-535305</wp:posOffset>
          </wp:positionV>
          <wp:extent cx="2210435" cy="1528445"/>
          <wp:effectExtent l="0" t="0" r="0" b="0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432" w:rsidRDefault="00523432" w:rsidP="00D34910">
    <w:pPr>
      <w:pStyle w:val="Header"/>
      <w:jc w:val="center"/>
      <w:rPr>
        <w:lang w:val="ru-RU"/>
      </w:rPr>
    </w:pPr>
  </w:p>
  <w:p w:rsidR="00523432" w:rsidRDefault="00523432" w:rsidP="00D34910">
    <w:pPr>
      <w:pStyle w:val="Header"/>
      <w:jc w:val="center"/>
      <w:rPr>
        <w:lang w:val="ru-RU"/>
      </w:rPr>
    </w:pPr>
  </w:p>
  <w:p w:rsidR="00523432" w:rsidRDefault="00523432" w:rsidP="00D34910">
    <w:pPr>
      <w:pStyle w:val="Header"/>
      <w:jc w:val="center"/>
      <w:rPr>
        <w:lang w:val="ru-RU"/>
      </w:rPr>
    </w:pPr>
  </w:p>
  <w:p w:rsidR="00523432" w:rsidRDefault="00523432" w:rsidP="00D34910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7C74"/>
    <w:multiLevelType w:val="hybridMultilevel"/>
    <w:tmpl w:val="A27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1039"/>
    <w:multiLevelType w:val="hybridMultilevel"/>
    <w:tmpl w:val="E4C6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5A4E"/>
    <w:multiLevelType w:val="hybridMultilevel"/>
    <w:tmpl w:val="3E10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8183C"/>
    <w:multiLevelType w:val="hybridMultilevel"/>
    <w:tmpl w:val="E83E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48"/>
    <w:rsid w:val="00005A18"/>
    <w:rsid w:val="000446BE"/>
    <w:rsid w:val="00044F92"/>
    <w:rsid w:val="00055D33"/>
    <w:rsid w:val="000565BE"/>
    <w:rsid w:val="00087366"/>
    <w:rsid w:val="000C57D9"/>
    <w:rsid w:val="00104E86"/>
    <w:rsid w:val="00107CD9"/>
    <w:rsid w:val="0012651F"/>
    <w:rsid w:val="0023680A"/>
    <w:rsid w:val="002A54AB"/>
    <w:rsid w:val="00364848"/>
    <w:rsid w:val="00407EFD"/>
    <w:rsid w:val="00426CD4"/>
    <w:rsid w:val="00427ACF"/>
    <w:rsid w:val="00440AA3"/>
    <w:rsid w:val="004507EE"/>
    <w:rsid w:val="004D611D"/>
    <w:rsid w:val="00523021"/>
    <w:rsid w:val="00523432"/>
    <w:rsid w:val="005479CD"/>
    <w:rsid w:val="00552DB9"/>
    <w:rsid w:val="00596D76"/>
    <w:rsid w:val="005B76BC"/>
    <w:rsid w:val="005C7AE0"/>
    <w:rsid w:val="00627EF3"/>
    <w:rsid w:val="00632B32"/>
    <w:rsid w:val="00653B7A"/>
    <w:rsid w:val="00667CB0"/>
    <w:rsid w:val="006925BF"/>
    <w:rsid w:val="006C521C"/>
    <w:rsid w:val="006F60FE"/>
    <w:rsid w:val="007573BC"/>
    <w:rsid w:val="007D54F6"/>
    <w:rsid w:val="007F0B0C"/>
    <w:rsid w:val="00884D8F"/>
    <w:rsid w:val="00884DBC"/>
    <w:rsid w:val="00891EA8"/>
    <w:rsid w:val="008C5283"/>
    <w:rsid w:val="008E6239"/>
    <w:rsid w:val="00903752"/>
    <w:rsid w:val="00941782"/>
    <w:rsid w:val="00966CF1"/>
    <w:rsid w:val="00A650DB"/>
    <w:rsid w:val="00BF585B"/>
    <w:rsid w:val="00D02DE6"/>
    <w:rsid w:val="00D27955"/>
    <w:rsid w:val="00D34910"/>
    <w:rsid w:val="00D446F1"/>
    <w:rsid w:val="00D45673"/>
    <w:rsid w:val="00E35302"/>
    <w:rsid w:val="00E97374"/>
    <w:rsid w:val="00F34644"/>
    <w:rsid w:val="00F5590D"/>
    <w:rsid w:val="00F57F14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263FE"/>
  <w15:docId w15:val="{805D13CA-EEFA-4E8C-A1FF-DECE615C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84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9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34910"/>
    <w:rPr>
      <w:rFonts w:ascii="Times New Roman" w:eastAsia="SimSun" w:hAnsi="Times New Roman" w:cs="Mangal"/>
      <w:kern w:val="2"/>
      <w:sz w:val="24"/>
      <w:szCs w:val="21"/>
      <w:lang w:val="pl-PL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349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34910"/>
    <w:rPr>
      <w:rFonts w:ascii="Times New Roman" w:eastAsia="SimSun" w:hAnsi="Times New Roman" w:cs="Mangal"/>
      <w:kern w:val="2"/>
      <w:sz w:val="24"/>
      <w:szCs w:val="21"/>
      <w:lang w:val="pl-PL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1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10"/>
    <w:rPr>
      <w:rFonts w:ascii="Tahoma" w:eastAsia="SimSun" w:hAnsi="Tahoma" w:cs="Mangal"/>
      <w:kern w:val="2"/>
      <w:sz w:val="16"/>
      <w:szCs w:val="14"/>
      <w:lang w:val="pl-PL" w:eastAsia="hi-IN" w:bidi="hi-IN"/>
    </w:rPr>
  </w:style>
  <w:style w:type="paragraph" w:styleId="ListParagraph">
    <w:name w:val="List Paragraph"/>
    <w:basedOn w:val="Normal"/>
    <w:uiPriority w:val="34"/>
    <w:qFormat/>
    <w:rsid w:val="00044F9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TISC_1</dc:creator>
  <cp:lastModifiedBy>Yulia Petrovich</cp:lastModifiedBy>
  <cp:revision>6</cp:revision>
  <cp:lastPrinted>2020-06-04T11:56:00Z</cp:lastPrinted>
  <dcterms:created xsi:type="dcterms:W3CDTF">2020-06-04T11:46:00Z</dcterms:created>
  <dcterms:modified xsi:type="dcterms:W3CDTF">2020-06-04T13:04:00Z</dcterms:modified>
</cp:coreProperties>
</file>